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9814"/>
      </w:tblGrid>
      <w:tr w:rsidR="006A5B26">
        <w:tc>
          <w:tcPr>
            <w:tcW w:w="1101" w:type="dxa"/>
            <w:tcBorders>
              <w:top w:val="none" w:sz="4" w:space="0" w:color="000000"/>
              <w:left w:val="none" w:sz="4" w:space="0" w:color="000000"/>
              <w:bottom w:val="single" w:sz="4" w:space="0" w:color="auto"/>
              <w:right w:val="none" w:sz="4" w:space="0" w:color="000000"/>
            </w:tcBorders>
          </w:tcPr>
          <w:p w:rsidR="006A5B26" w:rsidRDefault="00CA3714">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9"/>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10" o:title=""/>
                    </v:shape>
                  </w:pict>
                </mc:Fallback>
              </mc:AlternateContent>
            </w:r>
          </w:p>
        </w:tc>
        <w:tc>
          <w:tcPr>
            <w:tcW w:w="9814" w:type="dxa"/>
            <w:tcBorders>
              <w:top w:val="none" w:sz="4" w:space="0" w:color="000000"/>
              <w:left w:val="none" w:sz="4" w:space="0" w:color="000000"/>
              <w:bottom w:val="single" w:sz="4" w:space="0" w:color="auto"/>
              <w:right w:val="none" w:sz="4" w:space="0" w:color="000000"/>
            </w:tcBorders>
          </w:tcPr>
          <w:p w:rsidR="006A5B26" w:rsidRDefault="00CA3714">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6A5B26" w:rsidRDefault="006A5B26">
            <w:pPr>
              <w:tabs>
                <w:tab w:val="center" w:pos="4677"/>
                <w:tab w:val="right" w:pos="9355"/>
              </w:tabs>
              <w:jc w:val="center"/>
              <w:rPr>
                <w:rFonts w:eastAsia="Calibri"/>
                <w:sz w:val="28"/>
                <w:szCs w:val="28"/>
                <w:lang w:eastAsia="en-US"/>
              </w:rPr>
            </w:pPr>
          </w:p>
        </w:tc>
      </w:tr>
    </w:tbl>
    <w:p w:rsidR="006A5B26" w:rsidRDefault="006A5B26">
      <w:pPr>
        <w:ind w:left="706"/>
        <w:jc w:val="center"/>
        <w:rPr>
          <w:b/>
          <w:bCs/>
          <w:sz w:val="28"/>
          <w:szCs w:val="28"/>
        </w:rPr>
      </w:pPr>
    </w:p>
    <w:p w:rsidR="006A5B26" w:rsidRDefault="006A5B26">
      <w:pPr>
        <w:ind w:left="706"/>
        <w:jc w:val="center"/>
        <w:rPr>
          <w:b/>
          <w:bCs/>
          <w:sz w:val="28"/>
          <w:szCs w:val="28"/>
        </w:rPr>
      </w:pPr>
    </w:p>
    <w:p w:rsidR="006A5B26" w:rsidRDefault="006A5B26">
      <w:pPr>
        <w:ind w:left="706"/>
        <w:jc w:val="center"/>
        <w:rPr>
          <w:b/>
          <w:bCs/>
          <w:sz w:val="28"/>
          <w:szCs w:val="28"/>
        </w:rPr>
      </w:pPr>
    </w:p>
    <w:p w:rsidR="006A5B26" w:rsidRDefault="006A5B26">
      <w:pPr>
        <w:ind w:left="706"/>
        <w:jc w:val="center"/>
        <w:rPr>
          <w:b/>
          <w:bCs/>
          <w:sz w:val="28"/>
          <w:szCs w:val="28"/>
        </w:rPr>
      </w:pPr>
    </w:p>
    <w:p w:rsidR="006A5B26" w:rsidRDefault="006A5B26">
      <w:pPr>
        <w:ind w:left="706"/>
        <w:jc w:val="center"/>
        <w:rPr>
          <w:b/>
          <w:bCs/>
          <w:sz w:val="28"/>
          <w:szCs w:val="28"/>
        </w:rPr>
      </w:pPr>
    </w:p>
    <w:p w:rsidR="006A5B26" w:rsidRDefault="006A5B26">
      <w:pPr>
        <w:ind w:left="706"/>
        <w:jc w:val="center"/>
        <w:rPr>
          <w:b/>
          <w:bCs/>
          <w:sz w:val="28"/>
          <w:szCs w:val="28"/>
        </w:rPr>
      </w:pPr>
    </w:p>
    <w:p w:rsidR="006A5B26" w:rsidRDefault="006A5B26">
      <w:pPr>
        <w:ind w:left="706"/>
        <w:jc w:val="center"/>
        <w:rPr>
          <w:b/>
          <w:bCs/>
          <w:sz w:val="28"/>
          <w:szCs w:val="28"/>
        </w:rPr>
      </w:pPr>
    </w:p>
    <w:p w:rsidR="006A5B26" w:rsidRDefault="006A5B26">
      <w:pPr>
        <w:ind w:left="706"/>
        <w:jc w:val="center"/>
        <w:rPr>
          <w:b/>
          <w:bCs/>
          <w:sz w:val="28"/>
          <w:szCs w:val="28"/>
        </w:rPr>
      </w:pPr>
    </w:p>
    <w:p w:rsidR="006A5B26" w:rsidRDefault="006A5B26">
      <w:pPr>
        <w:ind w:left="706"/>
        <w:jc w:val="center"/>
        <w:rPr>
          <w:b/>
          <w:bCs/>
          <w:sz w:val="28"/>
          <w:szCs w:val="28"/>
        </w:rPr>
      </w:pPr>
    </w:p>
    <w:p w:rsidR="006A5B26" w:rsidRDefault="006A5B26">
      <w:pPr>
        <w:ind w:left="706"/>
        <w:jc w:val="center"/>
        <w:rPr>
          <w:b/>
          <w:bCs/>
          <w:sz w:val="28"/>
          <w:szCs w:val="28"/>
        </w:rPr>
      </w:pPr>
    </w:p>
    <w:p w:rsidR="006A5B26" w:rsidRDefault="006A5B26">
      <w:pPr>
        <w:ind w:left="706"/>
        <w:jc w:val="center"/>
        <w:rPr>
          <w:b/>
          <w:bCs/>
          <w:sz w:val="28"/>
          <w:szCs w:val="28"/>
        </w:rPr>
      </w:pPr>
    </w:p>
    <w:p w:rsidR="006A5B26" w:rsidRDefault="006A5B26">
      <w:pPr>
        <w:ind w:left="706"/>
        <w:jc w:val="center"/>
        <w:rPr>
          <w:b/>
          <w:bCs/>
          <w:sz w:val="28"/>
          <w:szCs w:val="28"/>
        </w:rPr>
      </w:pPr>
    </w:p>
    <w:p w:rsidR="006A5B26" w:rsidRDefault="006A5B26">
      <w:pPr>
        <w:ind w:left="706"/>
        <w:jc w:val="center"/>
        <w:rPr>
          <w:b/>
          <w:bCs/>
          <w:sz w:val="28"/>
          <w:szCs w:val="28"/>
        </w:rPr>
      </w:pPr>
    </w:p>
    <w:p w:rsidR="006A5B26" w:rsidRDefault="00CA3714">
      <w:pPr>
        <w:jc w:val="center"/>
        <w:rPr>
          <w:b/>
          <w:bCs/>
        </w:rPr>
      </w:pPr>
      <w:r>
        <w:rPr>
          <w:b/>
          <w:bCs/>
        </w:rPr>
        <w:t>Рабочая программа дисциплины</w:t>
      </w:r>
    </w:p>
    <w:p w:rsidR="006A5B26" w:rsidRDefault="00CA3714">
      <w:pPr>
        <w:spacing w:line="276" w:lineRule="auto"/>
        <w:jc w:val="center"/>
        <w:rPr>
          <w:b/>
          <w:sz w:val="28"/>
          <w:szCs w:val="28"/>
        </w:rPr>
      </w:pPr>
      <w:r>
        <w:rPr>
          <w:b/>
        </w:rPr>
        <w:t xml:space="preserve">ОУДБ. 04 История </w:t>
      </w:r>
    </w:p>
    <w:p w:rsidR="006A5B26" w:rsidRDefault="00CA3714">
      <w:pPr>
        <w:spacing w:after="160" w:line="256" w:lineRule="auto"/>
        <w:jc w:val="center"/>
      </w:pPr>
      <w:r>
        <w:rPr>
          <w:lang w:eastAsia="zh-CN"/>
        </w:rPr>
        <w:t xml:space="preserve"> 13.02.13 Эксплуатация и обслуживание электрического и электромеханического оборудования (по отраслям)  </w:t>
      </w: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line="240" w:lineRule="exact"/>
        <w:ind w:left="2772"/>
        <w:jc w:val="both"/>
        <w:rPr>
          <w:sz w:val="28"/>
          <w:szCs w:val="28"/>
        </w:rPr>
      </w:pPr>
    </w:p>
    <w:p w:rsidR="006A5B26" w:rsidRDefault="006A5B26">
      <w:pPr>
        <w:spacing w:after="200" w:line="276" w:lineRule="auto"/>
        <w:jc w:val="center"/>
        <w:rPr>
          <w:sz w:val="28"/>
          <w:szCs w:val="28"/>
        </w:rPr>
      </w:pPr>
    </w:p>
    <w:p w:rsidR="006A5B26" w:rsidRDefault="006A5B26">
      <w:pPr>
        <w:spacing w:after="200" w:line="276" w:lineRule="auto"/>
        <w:jc w:val="center"/>
        <w:rPr>
          <w:sz w:val="28"/>
          <w:szCs w:val="28"/>
        </w:rPr>
      </w:pPr>
    </w:p>
    <w:p w:rsidR="006A5B26" w:rsidRDefault="006A5B26">
      <w:pPr>
        <w:spacing w:after="200" w:line="276" w:lineRule="auto"/>
        <w:jc w:val="center"/>
        <w:rPr>
          <w:sz w:val="28"/>
          <w:szCs w:val="28"/>
        </w:rPr>
      </w:pPr>
    </w:p>
    <w:p w:rsidR="006A5B26" w:rsidRDefault="006A5B26">
      <w:pPr>
        <w:spacing w:after="200" w:line="276" w:lineRule="auto"/>
        <w:jc w:val="center"/>
        <w:rPr>
          <w:sz w:val="28"/>
          <w:szCs w:val="28"/>
        </w:rPr>
      </w:pPr>
    </w:p>
    <w:p w:rsidR="006A5B26" w:rsidRDefault="006A5B26">
      <w:pPr>
        <w:spacing w:after="200" w:line="276" w:lineRule="auto"/>
        <w:jc w:val="center"/>
        <w:rPr>
          <w:sz w:val="28"/>
          <w:szCs w:val="28"/>
        </w:rPr>
      </w:pPr>
    </w:p>
    <w:p w:rsidR="006A5B26" w:rsidRDefault="00CA3714">
      <w:pPr>
        <w:spacing w:after="200" w:line="276" w:lineRule="auto"/>
        <w:jc w:val="center"/>
        <w:rPr>
          <w:bCs/>
        </w:rPr>
      </w:pPr>
      <w:r>
        <w:rPr>
          <w:bCs/>
        </w:rPr>
        <w:t>2025</w:t>
      </w:r>
    </w:p>
    <w:p w:rsidR="006A5B26" w:rsidRDefault="00CA3714">
      <w:pPr>
        <w:pStyle w:val="17"/>
        <w:spacing w:line="276" w:lineRule="auto"/>
        <w:rPr>
          <w:rFonts w:ascii="Times New Roman" w:hAnsi="Times New Roman"/>
          <w:b w:val="0"/>
          <w:bCs w:val="0"/>
          <w:sz w:val="22"/>
          <w:szCs w:val="22"/>
        </w:rPr>
      </w:pPr>
      <w:r>
        <w:rPr>
          <w:rFonts w:ascii="Times New Roman" w:hAnsi="Times New Roman"/>
          <w:b w:val="0"/>
          <w:bCs w:val="0"/>
          <w:sz w:val="28"/>
          <w:szCs w:val="28"/>
        </w:rPr>
        <w:lastRenderedPageBreak/>
        <w:t>Содержание программы</w:t>
      </w:r>
    </w:p>
    <w:p w:rsidR="006A5B26" w:rsidRDefault="00CA3714">
      <w:pPr>
        <w:pStyle w:val="aff1"/>
        <w:numPr>
          <w:ilvl w:val="0"/>
          <w:numId w:val="45"/>
        </w:numPr>
        <w:spacing w:line="276" w:lineRule="auto"/>
        <w:rPr>
          <w:sz w:val="22"/>
          <w:szCs w:val="22"/>
        </w:rPr>
      </w:pPr>
      <w:r>
        <w:rPr>
          <w:sz w:val="28"/>
          <w:szCs w:val="28"/>
        </w:rPr>
        <w:t>Общая характеристика</w:t>
      </w:r>
    </w:p>
    <w:p w:rsidR="006A5B26" w:rsidRDefault="00CA3714">
      <w:pPr>
        <w:spacing w:line="276" w:lineRule="auto"/>
        <w:ind w:left="709"/>
        <w:rPr>
          <w:sz w:val="22"/>
          <w:szCs w:val="22"/>
        </w:rPr>
      </w:pPr>
      <w:r>
        <w:rPr>
          <w:sz w:val="28"/>
          <w:szCs w:val="28"/>
        </w:rPr>
        <w:t>1.1 Цели и место дисциплины в структуре образовательной программы</w:t>
      </w:r>
    </w:p>
    <w:p w:rsidR="006A5B26" w:rsidRDefault="00CA3714">
      <w:pPr>
        <w:spacing w:line="276" w:lineRule="auto"/>
        <w:ind w:left="709"/>
        <w:rPr>
          <w:sz w:val="22"/>
          <w:szCs w:val="22"/>
        </w:rPr>
      </w:pPr>
      <w:r>
        <w:rPr>
          <w:sz w:val="28"/>
          <w:szCs w:val="28"/>
        </w:rPr>
        <w:t>1.2. Планируемы результаты освоения дисциплины</w:t>
      </w:r>
    </w:p>
    <w:p w:rsidR="006A5B26" w:rsidRDefault="00CA3714">
      <w:pPr>
        <w:spacing w:line="276" w:lineRule="auto"/>
        <w:rPr>
          <w:sz w:val="22"/>
          <w:szCs w:val="22"/>
        </w:rPr>
      </w:pPr>
      <w:r>
        <w:rPr>
          <w:sz w:val="28"/>
          <w:szCs w:val="28"/>
        </w:rPr>
        <w:t xml:space="preserve">       2. Структура и содержание ДИСЦИПЛИНЫ</w:t>
      </w:r>
    </w:p>
    <w:p w:rsidR="006A5B26" w:rsidRDefault="00CA3714">
      <w:pPr>
        <w:spacing w:line="276" w:lineRule="auto"/>
        <w:rPr>
          <w:sz w:val="22"/>
          <w:szCs w:val="22"/>
        </w:rPr>
      </w:pPr>
      <w:r>
        <w:rPr>
          <w:sz w:val="28"/>
          <w:szCs w:val="28"/>
        </w:rPr>
        <w:t xml:space="preserve">             2.1. Трудоемкость освоения дисциплины</w:t>
      </w:r>
    </w:p>
    <w:p w:rsidR="006A5B26" w:rsidRDefault="00CA3714">
      <w:pPr>
        <w:spacing w:line="276" w:lineRule="auto"/>
        <w:rPr>
          <w:sz w:val="22"/>
          <w:szCs w:val="22"/>
        </w:rPr>
      </w:pPr>
      <w:r>
        <w:rPr>
          <w:sz w:val="28"/>
          <w:szCs w:val="28"/>
        </w:rPr>
        <w:t xml:space="preserve">             2.2. Содержание дисциплины</w:t>
      </w:r>
    </w:p>
    <w:p w:rsidR="006A5B26" w:rsidRDefault="00CA3714">
      <w:pPr>
        <w:spacing w:line="276" w:lineRule="auto"/>
        <w:rPr>
          <w:sz w:val="22"/>
          <w:szCs w:val="22"/>
        </w:rPr>
      </w:pPr>
      <w:r>
        <w:rPr>
          <w:sz w:val="28"/>
          <w:szCs w:val="28"/>
        </w:rPr>
        <w:t xml:space="preserve">             2.3. Курсовой проект (работа)</w:t>
      </w:r>
    </w:p>
    <w:p w:rsidR="006A5B26" w:rsidRDefault="00CA3714">
      <w:pPr>
        <w:spacing w:line="276" w:lineRule="auto"/>
        <w:rPr>
          <w:sz w:val="22"/>
          <w:szCs w:val="22"/>
        </w:rPr>
      </w:pPr>
      <w:r>
        <w:rPr>
          <w:sz w:val="28"/>
          <w:szCs w:val="28"/>
        </w:rPr>
        <w:t xml:space="preserve">     3. Условия реализации ДИСЦИПЛИНЫ</w:t>
      </w:r>
    </w:p>
    <w:p w:rsidR="006A5B26" w:rsidRDefault="00CA3714">
      <w:pPr>
        <w:spacing w:line="276" w:lineRule="auto"/>
        <w:rPr>
          <w:sz w:val="22"/>
          <w:szCs w:val="22"/>
        </w:rPr>
      </w:pPr>
      <w:r>
        <w:rPr>
          <w:sz w:val="28"/>
          <w:szCs w:val="28"/>
        </w:rPr>
        <w:t xml:space="preserve">             3.1. Материально-техническое обеспечение</w:t>
      </w:r>
    </w:p>
    <w:p w:rsidR="006A5B26" w:rsidRDefault="00CA3714">
      <w:pPr>
        <w:spacing w:line="276" w:lineRule="auto"/>
        <w:rPr>
          <w:sz w:val="22"/>
          <w:szCs w:val="22"/>
        </w:rPr>
      </w:pPr>
      <w:r>
        <w:rPr>
          <w:sz w:val="28"/>
          <w:szCs w:val="28"/>
        </w:rPr>
        <w:t xml:space="preserve">             3.2. Учебно-методическое обеспечение</w:t>
      </w:r>
    </w:p>
    <w:p w:rsidR="006A5B26" w:rsidRDefault="00CA3714">
      <w:pPr>
        <w:spacing w:line="276" w:lineRule="auto"/>
        <w:rPr>
          <w:sz w:val="22"/>
          <w:szCs w:val="22"/>
        </w:rPr>
      </w:pPr>
      <w:r>
        <w:rPr>
          <w:sz w:val="28"/>
          <w:szCs w:val="28"/>
        </w:rPr>
        <w:t xml:space="preserve">    4. Контроль и оценка результатов освоения ДИСЦИПЛИНЫ</w:t>
      </w: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A5B26" w:rsidRDefault="006A5B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6A5B26" w:rsidRDefault="00CA37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lastRenderedPageBreak/>
        <w:t xml:space="preserve">1. </w:t>
      </w:r>
      <w:r>
        <w:rPr>
          <w:rFonts w:eastAsia="Calibri"/>
          <w:b/>
          <w:caps/>
          <w:sz w:val="28"/>
          <w:szCs w:val="28"/>
          <w:lang w:eastAsia="en-US"/>
        </w:rPr>
        <w:t>ПОЯСНИТЕЛЬНАЯ ЗАПИСКА</w:t>
      </w:r>
    </w:p>
    <w:p w:rsidR="006A5B26" w:rsidRDefault="00CA3714">
      <w:pPr>
        <w:spacing w:line="276" w:lineRule="auto"/>
        <w:ind w:firstLine="567"/>
        <w:jc w:val="both"/>
        <w:rPr>
          <w:b/>
          <w:bCs/>
          <w:sz w:val="28"/>
          <w:szCs w:val="28"/>
        </w:rPr>
      </w:pPr>
      <w:proofErr w:type="gramStart"/>
      <w:r>
        <w:rPr>
          <w:sz w:val="28"/>
          <w:szCs w:val="28"/>
        </w:rPr>
        <w:t>Рабочая программа учебной дисциплины ОУДБ. 04 История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Pr>
          <w:sz w:val="28"/>
          <w:szCs w:val="28"/>
        </w:rPr>
        <w:t xml:space="preserve"> </w:t>
      </w:r>
      <w:proofErr w:type="gramStart"/>
      <w:r>
        <w:rPr>
          <w:sz w:val="28"/>
          <w:szCs w:val="28"/>
        </w:rPr>
        <w:t>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w:t>
      </w:r>
      <w:r>
        <w:rPr>
          <w:bCs/>
          <w:sz w:val="28"/>
          <w:szCs w:val="28"/>
        </w:rPr>
        <w:t xml:space="preserve">утвержденного Приказ Министерство Просвещения России </w:t>
      </w:r>
      <w:r>
        <w:rPr>
          <w:b/>
          <w:bCs/>
          <w:i/>
          <w:sz w:val="28"/>
          <w:szCs w:val="28"/>
        </w:rPr>
        <w:t xml:space="preserve"> </w:t>
      </w:r>
      <w:r>
        <w:rPr>
          <w:iCs/>
          <w:sz w:val="28"/>
          <w:szCs w:val="28"/>
        </w:rPr>
        <w:t>от 27.10.2023 N 797),</w:t>
      </w:r>
      <w:r>
        <w:rPr>
          <w:bCs/>
          <w:sz w:val="28"/>
          <w:szCs w:val="28"/>
        </w:rPr>
        <w:t xml:space="preserve"> с учетом  рабочей программы воспитания по</w:t>
      </w:r>
      <w:proofErr w:type="gramEnd"/>
      <w:r>
        <w:rPr>
          <w:bCs/>
          <w:sz w:val="28"/>
          <w:szCs w:val="28"/>
        </w:rPr>
        <w:t xml:space="preserve"> специальности </w:t>
      </w:r>
      <w:bookmarkStart w:id="0" w:name="_Hlk176501102"/>
      <w:r>
        <w:rPr>
          <w:bCs/>
          <w:sz w:val="28"/>
          <w:szCs w:val="28"/>
        </w:rPr>
        <w:t xml:space="preserve">13.02.13 Эксплуатация и обслуживание электрического и электромеханического оборудования. </w:t>
      </w:r>
      <w:bookmarkEnd w:id="0"/>
    </w:p>
    <w:p w:rsidR="006A5B26" w:rsidRDefault="006A5B26">
      <w:pPr>
        <w:spacing w:line="276" w:lineRule="auto"/>
        <w:ind w:firstLine="567"/>
        <w:jc w:val="both"/>
        <w:rPr>
          <w:b/>
          <w:sz w:val="28"/>
          <w:szCs w:val="28"/>
        </w:rPr>
      </w:pPr>
    </w:p>
    <w:p w:rsidR="006A5B26" w:rsidRDefault="006A5B26">
      <w:pPr>
        <w:spacing w:line="276" w:lineRule="auto"/>
        <w:ind w:firstLine="567"/>
        <w:jc w:val="both"/>
        <w:rPr>
          <w:b/>
          <w:sz w:val="28"/>
          <w:szCs w:val="28"/>
        </w:rPr>
      </w:pPr>
    </w:p>
    <w:p w:rsidR="006A5B26" w:rsidRDefault="00CA3714">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Pr>
          <w:b/>
          <w:sz w:val="28"/>
          <w:szCs w:val="28"/>
        </w:rPr>
        <w:t>Область применения программы</w:t>
      </w:r>
    </w:p>
    <w:p w:rsidR="006A5B26" w:rsidRDefault="006A5B26">
      <w:pPr>
        <w:ind w:firstLine="567"/>
        <w:jc w:val="both"/>
        <w:rPr>
          <w:b/>
          <w:sz w:val="28"/>
          <w:szCs w:val="28"/>
        </w:rPr>
      </w:pPr>
    </w:p>
    <w:p w:rsidR="006A5B26" w:rsidRDefault="00CA3714">
      <w:pPr>
        <w:ind w:firstLine="567"/>
        <w:jc w:val="both"/>
        <w:rPr>
          <w:sz w:val="28"/>
          <w:szCs w:val="28"/>
        </w:rPr>
      </w:pPr>
      <w:r>
        <w:rPr>
          <w:sz w:val="28"/>
          <w:szCs w:val="28"/>
        </w:rPr>
        <w:t>Место учебной дисциплины в структуре основной профессиональной образовательной программы: учебная дисциплина «История» является обязательным  учебным предметом ФГОС СОО.</w:t>
      </w:r>
    </w:p>
    <w:p w:rsidR="006A5B26" w:rsidRDefault="00CA3714">
      <w:pPr>
        <w:ind w:firstLine="567"/>
        <w:jc w:val="both"/>
        <w:rPr>
          <w:b/>
          <w:bCs/>
          <w:sz w:val="28"/>
          <w:szCs w:val="28"/>
        </w:rPr>
      </w:pPr>
      <w:r>
        <w:rPr>
          <w:sz w:val="28"/>
          <w:szCs w:val="28"/>
        </w:rPr>
        <w:t xml:space="preserve">В Челябинском механико-технологическом техникуме учебная дисциплина «История» изучается в общеобразовательном цикле учебного плана ОПОП СПО по </w:t>
      </w:r>
      <w:r>
        <w:rPr>
          <w:bCs/>
          <w:sz w:val="28"/>
          <w:szCs w:val="28"/>
        </w:rPr>
        <w:t>специальности 13.02.13 Эксплуатация и обслуживание электрического и электромеханического оборудования.</w:t>
      </w:r>
    </w:p>
    <w:p w:rsidR="006A5B26" w:rsidRDefault="006A5B26">
      <w:pPr>
        <w:ind w:firstLine="567"/>
        <w:jc w:val="both"/>
        <w:rPr>
          <w:b/>
          <w:bCs/>
          <w:sz w:val="28"/>
          <w:szCs w:val="28"/>
        </w:rPr>
      </w:pPr>
    </w:p>
    <w:p w:rsidR="006A5B26" w:rsidRDefault="006A5B26">
      <w:pPr>
        <w:ind w:firstLine="567"/>
        <w:jc w:val="both"/>
        <w:rPr>
          <w:sz w:val="28"/>
          <w:szCs w:val="28"/>
        </w:rPr>
      </w:pPr>
    </w:p>
    <w:p w:rsidR="006A5B26" w:rsidRDefault="00CA3714">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rPr>
        <w:t>Цель и планируемые результаты освоения дисциплины</w:t>
      </w: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rsidR="006A5B26" w:rsidRDefault="00CA3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Pr>
          <w:b/>
          <w:i/>
          <w:sz w:val="28"/>
          <w:szCs w:val="28"/>
        </w:rPr>
        <w:t xml:space="preserve">1.2.1 Цели учебной дисциплины: </w:t>
      </w:r>
    </w:p>
    <w:p w:rsidR="006A5B26" w:rsidRDefault="00CA3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В соответствии с требованиями ФГОС СОО и ФОП   задачами изучения дисциплины «История» являются: </w:t>
      </w:r>
    </w:p>
    <w:p w:rsidR="006A5B26" w:rsidRDefault="00CA3714">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 xml:space="preserve">углубление социализации </w:t>
      </w:r>
      <w:proofErr w:type="gramStart"/>
      <w:r>
        <w:rPr>
          <w:rFonts w:eastAsia="Calibri"/>
          <w:sz w:val="28"/>
          <w:szCs w:val="22"/>
          <w:lang w:eastAsia="en-US"/>
        </w:rPr>
        <w:t>обучающихся</w:t>
      </w:r>
      <w:proofErr w:type="gramEnd"/>
      <w:r>
        <w:rPr>
          <w:rFonts w:eastAsia="Calibri"/>
          <w:sz w:val="28"/>
          <w:szCs w:val="22"/>
          <w:lang w:eastAsia="en-US"/>
        </w:rPr>
        <w:t>, формирование гражданской ответственности и социальной культуры, соответствующей условиям современного мира;</w:t>
      </w:r>
    </w:p>
    <w:p w:rsidR="006A5B26" w:rsidRDefault="00CA3714">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освоение систематических знаний об истории России и всеобщей истории XX – начала XXI в.;</w:t>
      </w:r>
    </w:p>
    <w:p w:rsidR="006A5B26" w:rsidRDefault="00CA3714">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6A5B26" w:rsidRDefault="00CA3714">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6A5B26" w:rsidRDefault="00CA3714">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работа с комплексами источников исторической и социальной информации, развитие учебно-проектной деятельности;</w:t>
      </w:r>
    </w:p>
    <w:p w:rsidR="006A5B26" w:rsidRDefault="00CA3714">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6A5B26" w:rsidRDefault="00CA3714">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развитие практики применения знаний и умений в социальной среде, общественной деятельности, межкультурном общении.</w:t>
      </w:r>
    </w:p>
    <w:p w:rsidR="006A5B26" w:rsidRDefault="006A5B26">
      <w:pPr>
        <w:rPr>
          <w:sz w:val="28"/>
          <w:szCs w:val="28"/>
        </w:rPr>
        <w:sectPr w:rsidR="006A5B26">
          <w:pgSz w:w="11906" w:h="16838"/>
          <w:pgMar w:top="1134" w:right="851" w:bottom="1134" w:left="1701" w:header="709" w:footer="709" w:gutter="0"/>
          <w:cols w:space="720"/>
          <w:docGrid w:linePitch="360"/>
        </w:sectPr>
      </w:pPr>
    </w:p>
    <w:p w:rsidR="006A5B26" w:rsidRDefault="00CA3714">
      <w:pPr>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Pr>
          <w:b/>
          <w:i/>
          <w:sz w:val="28"/>
          <w:szCs w:val="28"/>
        </w:rPr>
        <w:lastRenderedPageBreak/>
        <w:t xml:space="preserve">Планируемые результаты освоения программы: </w:t>
      </w: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6A5B26" w:rsidRDefault="00CA3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В результате освоения программы по дисциплине «История », предполагается достижение: </w:t>
      </w:r>
    </w:p>
    <w:p w:rsidR="006A5B26" w:rsidRDefault="00CA3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по дисциплине; </w:t>
      </w:r>
    </w:p>
    <w:p w:rsidR="006A5B26" w:rsidRDefault="00CA3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w:t>
      </w:r>
      <w:proofErr w:type="spellStart"/>
      <w:r>
        <w:rPr>
          <w:sz w:val="28"/>
          <w:szCs w:val="28"/>
        </w:rPr>
        <w:t>метапредметных</w:t>
      </w:r>
      <w:proofErr w:type="spellEnd"/>
      <w:r>
        <w:rPr>
          <w:sz w:val="28"/>
          <w:szCs w:val="28"/>
        </w:rPr>
        <w:t xml:space="preserve"> результатов; </w:t>
      </w:r>
    </w:p>
    <w:p w:rsidR="006A5B26" w:rsidRDefault="00CA3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предметных результатов; </w:t>
      </w:r>
    </w:p>
    <w:p w:rsidR="006A5B26" w:rsidRDefault="00CA3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формирование общих компетенций; </w:t>
      </w:r>
    </w:p>
    <w:p w:rsidR="006A5B26" w:rsidRDefault="00CA3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предрасположенность к формированию профессиональных компетенций. </w:t>
      </w: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tbl>
      <w:tblPr>
        <w:tblW w:w="15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2"/>
        <w:gridCol w:w="4589"/>
        <w:gridCol w:w="4784"/>
        <w:gridCol w:w="3955"/>
      </w:tblGrid>
      <w:tr w:rsidR="006A5B26">
        <w:trPr>
          <w:trHeight w:val="803"/>
        </w:trPr>
        <w:tc>
          <w:tcPr>
            <w:tcW w:w="23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Код и наименование формируемых компетенций</w:t>
            </w:r>
          </w:p>
        </w:tc>
        <w:tc>
          <w:tcPr>
            <w:tcW w:w="13328" w:type="dxa"/>
            <w:gridSpan w:val="3"/>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6A5B26">
        <w:trPr>
          <w:trHeight w:val="158"/>
        </w:trPr>
        <w:tc>
          <w:tcPr>
            <w:tcW w:w="2382" w:type="dxa"/>
            <w:vMerge/>
            <w:tcBorders>
              <w:top w:val="single" w:sz="4" w:space="0" w:color="000000"/>
              <w:left w:val="single" w:sz="4" w:space="0" w:color="000000"/>
              <w:bottom w:val="single" w:sz="4" w:space="0" w:color="000000"/>
              <w:right w:val="single" w:sz="4" w:space="0" w:color="000000"/>
            </w:tcBorders>
            <w:shd w:val="clear" w:color="auto" w:fill="auto"/>
          </w:tcPr>
          <w:p w:rsidR="006A5B26" w:rsidRDefault="006A5B2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roofErr w:type="spellStart"/>
            <w:r>
              <w:rPr>
                <w:b/>
              </w:rPr>
              <w:t>Метапредметные</w:t>
            </w:r>
            <w:proofErr w:type="spellEnd"/>
            <w:r>
              <w:rPr>
                <w:b/>
              </w:rPr>
              <w:t xml:space="preserve">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6A5B26">
        <w:trPr>
          <w:trHeight w:val="400"/>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jc w:val="center"/>
            </w:pPr>
            <w:r>
              <w:rPr>
                <w:b/>
                <w:i/>
              </w:rPr>
              <w:t>Трудового воспитания:</w:t>
            </w:r>
            <w:r>
              <w:t xml:space="preserve"> готовность к труду, осознание ценности мастерства, трудолюбие;</w:t>
            </w:r>
          </w:p>
          <w:p w:rsidR="006A5B26" w:rsidRDefault="00CA3714">
            <w:pPr>
              <w:jc w:val="center"/>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A5B26" w:rsidRDefault="00CA3714">
            <w:pPr>
              <w:jc w:val="center"/>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6A5B26" w:rsidRDefault="00CA3714">
            <w:pPr>
              <w:jc w:val="center"/>
            </w:pPr>
            <w:r>
              <w:t>готовность и способность к образованию и самообразованию на протяжении всей жизни;</w:t>
            </w:r>
          </w:p>
          <w:p w:rsidR="006A5B26" w:rsidRDefault="006A5B26">
            <w:pPr>
              <w:ind w:left="567"/>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numPr>
                <w:ilvl w:val="0"/>
                <w:numId w:val="31"/>
              </w:numPr>
              <w:spacing w:line="276" w:lineRule="auto"/>
              <w:ind w:left="0" w:firstLine="567"/>
              <w:jc w:val="center"/>
            </w:pPr>
            <w:r>
              <w:rPr>
                <w:b/>
              </w:rPr>
              <w:t>Овладение универсальными учебными познавательными действиями</w:t>
            </w:r>
          </w:p>
          <w:p w:rsidR="006A5B26" w:rsidRDefault="00CA3714">
            <w:pPr>
              <w:pStyle w:val="affa"/>
              <w:ind w:left="-106" w:firstLine="141"/>
              <w:jc w:val="center"/>
              <w:rPr>
                <w:rFonts w:ascii="Times New Roman" w:hAnsi="Times New Roman" w:cs="Times New Roman"/>
                <w:color w:val="auto"/>
                <w:sz w:val="24"/>
                <w:szCs w:val="24"/>
              </w:rPr>
            </w:pPr>
            <w:r>
              <w:rPr>
                <w:rFonts w:ascii="Times New Roman" w:hAnsi="Times New Roman" w:cs="Times New Roman"/>
                <w:i/>
                <w:color w:val="auto"/>
                <w:sz w:val="24"/>
                <w:szCs w:val="24"/>
              </w:rPr>
              <w:t>Базовые логические действия:</w:t>
            </w:r>
          </w:p>
          <w:p w:rsidR="006A5B26" w:rsidRDefault="00CA3714">
            <w:pPr>
              <w:pStyle w:val="affa"/>
              <w:numPr>
                <w:ilvl w:val="0"/>
                <w:numId w:val="34"/>
              </w:numPr>
              <w:ind w:left="0" w:firstLine="35"/>
              <w:jc w:val="center"/>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формулировать и актуализировать проблему, рассматривать её всесторонне;</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использовать биологические понятия для объяснения фактов и явлений живой природы;</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строить </w:t>
            </w:r>
            <w:proofErr w:type="gramStart"/>
            <w:r>
              <w:rPr>
                <w:rFonts w:ascii="Times New Roman" w:hAnsi="Times New Roman" w:cs="Times New Roman"/>
                <w:color w:val="auto"/>
                <w:sz w:val="24"/>
                <w:szCs w:val="24"/>
              </w:rPr>
              <w:t>логические рассуждения</w:t>
            </w:r>
            <w:proofErr w:type="gramEnd"/>
            <w:r>
              <w:rPr>
                <w:rFonts w:ascii="Times New Roman" w:hAnsi="Times New Roman" w:cs="Times New Roman"/>
                <w:color w:val="auto"/>
                <w:sz w:val="24"/>
                <w:szCs w:val="24"/>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разрабатывать план решения проблемы с учётом анализа имеющихся материальных и нематериальных ресурсов;</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вносить коррективы в деятельность, оценивать соответствие результатов целям, оценивать риски последствий деятельности;</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координировать и выполнять работу в условиях реального, виртуального и комбинированного взаимодействия;</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развивать креативное мышление при решении жизненных проблем;</w:t>
            </w:r>
          </w:p>
          <w:p w:rsidR="006A5B26" w:rsidRDefault="006A5B26">
            <w:pPr>
              <w:spacing w:line="276" w:lineRule="auto"/>
              <w:ind w:left="35" w:firstLine="142"/>
              <w:jc w:val="center"/>
              <w:rPr>
                <w:i/>
              </w:rPr>
            </w:pPr>
          </w:p>
          <w:p w:rsidR="006A5B26" w:rsidRDefault="00CA3714">
            <w:pPr>
              <w:spacing w:line="276" w:lineRule="auto"/>
              <w:ind w:left="177"/>
              <w:jc w:val="center"/>
            </w:pPr>
            <w:r>
              <w:rPr>
                <w:i/>
              </w:rPr>
              <w:t>Базовые исследовательские действия:</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w:t>
            </w:r>
            <w:r>
              <w:rPr>
                <w:rFonts w:ascii="Times New Roman" w:hAnsi="Times New Roman" w:cs="Times New Roman"/>
                <w:color w:val="auto"/>
                <w:sz w:val="24"/>
                <w:szCs w:val="24"/>
              </w:rPr>
              <w:lastRenderedPageBreak/>
              <w:t>методов решения практических задач, применению различных методов познания;</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формировать научный тип мышления, владеть научной терминологией, ключевыми понятиями и методами;</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ставить и формулировать собственные задачи в образовательной деятельности и жизненных ситуациях;</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оценивать приобретённый опыт;</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осуществлять целенаправленный поиск переноса средств и способов действия в профессиональную среду;</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уметь переносить знания в познавательную и практическую области жизнедеятельности;</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уметь интегрировать знания из разных предметных областей;</w:t>
            </w:r>
          </w:p>
          <w:p w:rsidR="006A5B26" w:rsidRDefault="00CA3714">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6A5B26" w:rsidRDefault="006A5B26">
            <w:pPr>
              <w:spacing w:line="276" w:lineRule="auto"/>
              <w:ind w:left="567"/>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spacing w:line="276" w:lineRule="auto"/>
              <w:jc w:val="center"/>
            </w:pPr>
            <w:r>
              <w:lastRenderedPageBreak/>
              <w:t xml:space="preserve">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roofErr w:type="gramStart"/>
            <w:r>
              <w:t>-в</w:t>
            </w:r>
            <w:proofErr w:type="gramEnd"/>
            <w:r>
              <w:t xml:space="preserve">ладеть комплексом </w:t>
            </w:r>
            <w:r>
              <w:lastRenderedPageBreak/>
              <w:t>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 -уметь анализировать, характеризовать и сравнивать исторические события, явления, процессы с древнейших времен до настоящего времени</w:t>
            </w:r>
          </w:p>
        </w:tc>
      </w:tr>
      <w:tr w:rsidR="006A5B26">
        <w:trPr>
          <w:trHeight w:val="377"/>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6A5B2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numPr>
                <w:ilvl w:val="0"/>
                <w:numId w:val="33"/>
              </w:numPr>
              <w:spacing w:line="276" w:lineRule="auto"/>
              <w:ind w:left="0" w:firstLine="567"/>
              <w:jc w:val="both"/>
              <w:rPr>
                <w:lang w:val="en-US"/>
              </w:rPr>
            </w:pPr>
            <w:r>
              <w:rPr>
                <w:b/>
              </w:rPr>
              <w:t>Овладение универсальными регулятивными действиями</w:t>
            </w:r>
          </w:p>
          <w:p w:rsidR="006A5B26" w:rsidRDefault="00CA3714">
            <w:pPr>
              <w:spacing w:line="276" w:lineRule="auto"/>
              <w:ind w:firstLine="567"/>
              <w:jc w:val="both"/>
            </w:pPr>
            <w:r>
              <w:rPr>
                <w:i/>
              </w:rPr>
              <w:t>Самоорганизация:</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использовать биологические знания для выявления </w:t>
            </w:r>
            <w:r>
              <w:rPr>
                <w:rFonts w:ascii="Times New Roman" w:hAnsi="Times New Roman" w:cs="Times New Roman"/>
                <w:color w:val="auto"/>
                <w:spacing w:val="-3"/>
                <w:sz w:val="24"/>
                <w:szCs w:val="24"/>
              </w:rPr>
              <w:t>проб</w:t>
            </w:r>
            <w:r>
              <w:rPr>
                <w:rFonts w:ascii="Times New Roman" w:hAnsi="Times New Roman" w:cs="Times New Roman"/>
                <w:color w:val="auto"/>
                <w:sz w:val="24"/>
                <w:szCs w:val="24"/>
              </w:rPr>
              <w:t>лем и их решения в жизненных и учебных ситуациях;</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здоровью окружающих;</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составлять план решения проблемы с учётом имеющихся ресурсов, собственных возможностей и предпочтений;</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расширять рамки учебного предмета на основе личных предпочтений;</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делать осознанный выбор, аргументировать его, брать ответственность </w:t>
            </w:r>
            <w:r>
              <w:rPr>
                <w:rFonts w:ascii="Times New Roman" w:hAnsi="Times New Roman" w:cs="Times New Roman"/>
                <w:color w:val="auto"/>
                <w:sz w:val="24"/>
                <w:szCs w:val="24"/>
              </w:rPr>
              <w:lastRenderedPageBreak/>
              <w:t>за решение;</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оценивать приобретённый опыт;</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A5B26" w:rsidRDefault="00CA3714">
            <w:pPr>
              <w:pStyle w:val="affb"/>
              <w:spacing w:before="57" w:after="28"/>
              <w:ind w:left="319" w:right="-61" w:firstLine="0"/>
              <w:jc w:val="left"/>
              <w:rPr>
                <w:rFonts w:ascii="Times New Roman" w:hAnsi="Times New Roman" w:cs="Times New Roman"/>
                <w:color w:val="auto"/>
                <w:sz w:val="24"/>
                <w:szCs w:val="24"/>
              </w:rPr>
            </w:pPr>
            <w:r>
              <w:rPr>
                <w:rStyle w:val="aff7"/>
                <w:b/>
                <w:bCs/>
                <w:color w:val="auto"/>
              </w:rPr>
              <w:t>Самоконтроль</w:t>
            </w:r>
            <w:r>
              <w:rPr>
                <w:rFonts w:ascii="Times New Roman" w:hAnsi="Times New Roman" w:cs="Times New Roman"/>
                <w:b/>
                <w:bCs/>
                <w:color w:val="auto"/>
                <w:sz w:val="24"/>
                <w:szCs w:val="24"/>
              </w:rPr>
              <w:t>:</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вносить коррективы в деятельность, оценивать соответствие результатов целям;</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уметь оценивать риски и своевременно принимать решения по их снижению;</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мотивы и аргументы других при анализе результатов деятельности;</w:t>
            </w:r>
          </w:p>
          <w:p w:rsidR="006A5B26" w:rsidRDefault="00CA3714">
            <w:pPr>
              <w:pStyle w:val="affb"/>
              <w:spacing w:before="57" w:after="28"/>
              <w:ind w:right="-61" w:firstLine="319"/>
              <w:jc w:val="left"/>
              <w:rPr>
                <w:rFonts w:ascii="Times New Roman" w:hAnsi="Times New Roman" w:cs="Times New Roman"/>
                <w:color w:val="auto"/>
                <w:sz w:val="24"/>
                <w:szCs w:val="24"/>
              </w:rPr>
            </w:pPr>
            <w:r>
              <w:rPr>
                <w:rStyle w:val="aff7"/>
                <w:b/>
                <w:bCs/>
                <w:color w:val="auto"/>
              </w:rPr>
              <w:t>Принятие себя и других:</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себя, понимая свои недостатки и достоинства;</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мотивы и аргументы других при анализе результатов деятельности;</w:t>
            </w:r>
          </w:p>
          <w:p w:rsidR="006A5B26" w:rsidRDefault="00CA3714">
            <w:pPr>
              <w:pStyle w:val="affa"/>
              <w:numPr>
                <w:ilvl w:val="0"/>
                <w:numId w:val="36"/>
              </w:numPr>
              <w:ind w:left="-63" w:right="-61" w:firstLine="382"/>
              <w:jc w:val="left"/>
              <w:rPr>
                <w:rFonts w:ascii="Times New Roman" w:hAnsi="Times New Roman" w:cs="Times New Roman"/>
                <w:color w:val="auto"/>
                <w:sz w:val="24"/>
                <w:szCs w:val="24"/>
              </w:rPr>
            </w:pPr>
            <w:r>
              <w:rPr>
                <w:rFonts w:ascii="Times New Roman" w:hAnsi="Times New Roman" w:cs="Times New Roman"/>
                <w:color w:val="auto"/>
                <w:sz w:val="24"/>
                <w:szCs w:val="24"/>
              </w:rPr>
              <w:t>признавать своё право и право других на ошибки;</w:t>
            </w:r>
          </w:p>
          <w:p w:rsidR="006A5B26" w:rsidRDefault="00CA3714">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развивать способность понимать мир с позиции другого человека.</w:t>
            </w:r>
          </w:p>
          <w:p w:rsidR="006A5B26" w:rsidRDefault="006A5B2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spacing w:line="276" w:lineRule="auto"/>
            </w:pPr>
            <w:proofErr w:type="gramStart"/>
            <w:r>
              <w:lastRenderedPageBreak/>
              <w:t>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 уметь объяснять критерии поиска исторических источников и находить их;</w:t>
            </w:r>
            <w:proofErr w:type="gramEnd"/>
            <w:r>
              <w:t xml:space="preserve">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w:t>
            </w:r>
            <w:r>
              <w:lastRenderedPageBreak/>
              <w:t xml:space="preserve">опыта осуществления </w:t>
            </w:r>
            <w:proofErr w:type="spellStart"/>
            <w:r>
              <w:t>учебноисследовательской</w:t>
            </w:r>
            <w:proofErr w:type="spellEnd"/>
            <w:r>
              <w:t xml:space="preserve"> деятельности</w:t>
            </w:r>
          </w:p>
        </w:tc>
      </w:tr>
      <w:tr w:rsidR="006A5B26">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04. Эффективно взаимодействовать и работать в коллективе и команде</w:t>
            </w: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6A5B2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numPr>
                <w:ilvl w:val="0"/>
                <w:numId w:val="32"/>
              </w:numPr>
              <w:spacing w:line="276" w:lineRule="auto"/>
              <w:ind w:left="0" w:firstLine="567"/>
              <w:jc w:val="both"/>
              <w:rPr>
                <w:lang w:val="en-US"/>
              </w:rPr>
            </w:pPr>
            <w:r>
              <w:rPr>
                <w:b/>
              </w:rPr>
              <w:t>Овладение универсальными коммуникативными действиями</w:t>
            </w:r>
          </w:p>
          <w:p w:rsidR="006A5B26" w:rsidRDefault="00CA3714">
            <w:pPr>
              <w:spacing w:line="276" w:lineRule="auto"/>
              <w:ind w:firstLine="567"/>
              <w:jc w:val="both"/>
              <w:rPr>
                <w:i/>
              </w:rPr>
            </w:pPr>
            <w:r>
              <w:rPr>
                <w:i/>
              </w:rPr>
              <w:t>Общение:</w:t>
            </w:r>
          </w:p>
          <w:p w:rsidR="006A5B26" w:rsidRDefault="00CA3714">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6A5B26" w:rsidRDefault="00CA3714">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6A5B26" w:rsidRDefault="00CA3714">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6A5B26" w:rsidRDefault="00CA3714">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развёрнуто и логично излагать свою точку зрения с использованием языковых средств;</w:t>
            </w:r>
          </w:p>
          <w:p w:rsidR="006A5B26" w:rsidRDefault="00CA3714">
            <w:pPr>
              <w:pStyle w:val="affb"/>
              <w:spacing w:before="57" w:after="28"/>
              <w:ind w:left="319" w:right="-61" w:firstLine="0"/>
              <w:rPr>
                <w:rFonts w:ascii="Times New Roman" w:hAnsi="Times New Roman" w:cs="Times New Roman"/>
                <w:color w:val="auto"/>
                <w:sz w:val="24"/>
                <w:szCs w:val="24"/>
              </w:rPr>
            </w:pPr>
            <w:r>
              <w:rPr>
                <w:rStyle w:val="aff7"/>
                <w:b/>
                <w:bCs/>
                <w:color w:val="auto"/>
              </w:rPr>
              <w:t>2) совместная деятельность</w:t>
            </w:r>
            <w:r>
              <w:rPr>
                <w:rFonts w:ascii="Times New Roman" w:hAnsi="Times New Roman" w:cs="Times New Roman"/>
                <w:b/>
                <w:bCs/>
                <w:color w:val="auto"/>
                <w:sz w:val="24"/>
                <w:szCs w:val="24"/>
              </w:rPr>
              <w:t>:</w:t>
            </w:r>
          </w:p>
          <w:p w:rsidR="006A5B26" w:rsidRDefault="00CA3714">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w:t>
            </w:r>
            <w:r>
              <w:rPr>
                <w:rFonts w:ascii="Times New Roman" w:hAnsi="Times New Roman" w:cs="Times New Roman"/>
                <w:color w:val="auto"/>
                <w:sz w:val="24"/>
                <w:szCs w:val="24"/>
              </w:rPr>
              <w:lastRenderedPageBreak/>
              <w:t>при решении учебной задачи;</w:t>
            </w:r>
          </w:p>
          <w:p w:rsidR="006A5B26" w:rsidRDefault="00CA3714">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выбирать тематику и методы совместных действий с учётом общих интересов и возможностей каждого члена коллектива;</w:t>
            </w:r>
          </w:p>
          <w:p w:rsidR="006A5B26" w:rsidRDefault="00CA3714">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6A5B26" w:rsidRDefault="00CA3714">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pacing w:val="-1"/>
                <w:sz w:val="24"/>
                <w:szCs w:val="24"/>
              </w:rPr>
              <w:t>оценивать качество своего вклада и вклада каждого участника команды в общий результат по разработанным критериям;</w:t>
            </w:r>
          </w:p>
          <w:p w:rsidR="006A5B26" w:rsidRDefault="00CA3714">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предлагать новые проекты, оценивать идеи с позиции новизны, оригинальности, практической значимости;</w:t>
            </w:r>
          </w:p>
          <w:p w:rsidR="006A5B26" w:rsidRDefault="00CA3714">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6A5B26" w:rsidRDefault="006A5B26">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spacing w:line="276" w:lineRule="auto"/>
            </w:pPr>
            <w:r>
              <w:lastRenderedPageBreak/>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6A5B26" w:rsidRDefault="00CA3714">
            <w:pPr>
              <w:spacing w:line="276" w:lineRule="auto"/>
            </w:pPr>
            <w: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6A5B26">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w:t>
            </w:r>
            <w:r>
              <w:lastRenderedPageBreak/>
              <w:t>контекста;</w:t>
            </w:r>
          </w:p>
          <w:p w:rsidR="006A5B26" w:rsidRDefault="006A5B2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6A5B2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6A5B2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spacing w:line="276" w:lineRule="auto"/>
            </w:pPr>
            <w:proofErr w:type="gramStart"/>
            <w:r>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r>
              <w:lastRenderedPageBreak/>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r>
              <w:t xml:space="preserve"> -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6A5B26">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lastRenderedPageBreak/>
              <w:t>межрелигиозных отношений, применять стандарты антикоррупционного поведения.</w:t>
            </w:r>
          </w:p>
          <w:p w:rsidR="006A5B26" w:rsidRDefault="006A5B2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ind w:firstLine="567"/>
              <w:jc w:val="both"/>
              <w:rPr>
                <w:b/>
                <w:i/>
              </w:rPr>
            </w:pPr>
            <w:r>
              <w:rPr>
                <w:b/>
                <w:i/>
              </w:rPr>
              <w:lastRenderedPageBreak/>
              <w:t>Гражданского воспитания:</w:t>
            </w:r>
          </w:p>
          <w:p w:rsidR="006A5B26" w:rsidRDefault="00CA3714">
            <w:pPr>
              <w:ind w:firstLine="567"/>
              <w:jc w:val="both"/>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6A5B26" w:rsidRDefault="00CA3714">
            <w:pPr>
              <w:ind w:firstLine="567"/>
              <w:jc w:val="both"/>
            </w:pPr>
            <w:r>
              <w:t>осознание своих конституционных прав и обязанностей, уважение закона и правопорядка;</w:t>
            </w:r>
          </w:p>
          <w:p w:rsidR="006A5B26" w:rsidRDefault="00CA3714">
            <w:pPr>
              <w:ind w:firstLine="567"/>
              <w:jc w:val="both"/>
            </w:pPr>
            <w: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6A5B26" w:rsidRDefault="00CA3714">
            <w:pPr>
              <w:ind w:firstLine="567"/>
              <w:jc w:val="both"/>
            </w:pPr>
            <w:r>
              <w:lastRenderedPageBreak/>
              <w:t>способность определять собственную позицию по отношению к явлениям современной жизни и объяснять её;</w:t>
            </w:r>
          </w:p>
          <w:p w:rsidR="006A5B26" w:rsidRDefault="00CA3714">
            <w:pPr>
              <w:ind w:firstLine="567"/>
              <w:jc w:val="both"/>
            </w:pPr>
            <w: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6A5B26" w:rsidRDefault="00CA3714">
            <w:pPr>
              <w:ind w:firstLine="567"/>
              <w:jc w:val="both"/>
            </w:pPr>
            <w: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p>
          <w:p w:rsidR="006A5B26" w:rsidRDefault="00CA3714">
            <w:pPr>
              <w:ind w:firstLine="567"/>
              <w:jc w:val="both"/>
              <w:rPr>
                <w:b/>
                <w:i/>
              </w:rPr>
            </w:pPr>
            <w:r>
              <w:rPr>
                <w:b/>
                <w:i/>
              </w:rPr>
              <w:t>Патриотического воспитания:</w:t>
            </w:r>
          </w:p>
          <w:p w:rsidR="006A5B26" w:rsidRDefault="00CA3714">
            <w:pPr>
              <w:ind w:firstLine="567"/>
              <w:jc w:val="both"/>
            </w:pPr>
            <w:proofErr w:type="spellStart"/>
            <w:r>
              <w:t>сформированность</w:t>
            </w:r>
            <w:proofErr w:type="spellEnd"/>
            <w: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A5B26" w:rsidRDefault="00CA3714">
            <w:pPr>
              <w:ind w:firstLine="567"/>
              <w:jc w:val="both"/>
            </w:pPr>
            <w:r>
              <w:t>ценностное отношение к природному наследию и памятникам природы, достижениям России в науке, искусстве, спорте, технологиях, труде;</w:t>
            </w:r>
          </w:p>
          <w:p w:rsidR="006A5B26" w:rsidRDefault="00CA3714">
            <w:pPr>
              <w:ind w:firstLine="567"/>
              <w:jc w:val="both"/>
            </w:pPr>
            <w:r>
              <w:t xml:space="preserve">способность оценивать вклад российских учёных в становление и развитие биологии, понимание значения </w:t>
            </w:r>
            <w:r>
              <w:lastRenderedPageBreak/>
              <w:t>биологии в познании законов природы, в жизни человека и современного общества;</w:t>
            </w:r>
          </w:p>
          <w:p w:rsidR="006A5B26" w:rsidRDefault="00CA3714">
            <w:pPr>
              <w:ind w:firstLine="567"/>
              <w:jc w:val="both"/>
            </w:pPr>
            <w:r>
              <w:t>идейная убеждённость, готовность к служению Отечеству и его защите, ответственность за его судьбу;</w:t>
            </w:r>
          </w:p>
          <w:p w:rsidR="006A5B26" w:rsidRDefault="00CA3714">
            <w:pPr>
              <w:ind w:firstLine="567"/>
              <w:jc w:val="both"/>
            </w:pPr>
            <w:proofErr w:type="gramStart"/>
            <w:r>
              <w:rPr>
                <w:b/>
                <w:i/>
              </w:rPr>
              <w:t>Духовно-нравственного воспитания:</w:t>
            </w:r>
            <w:r>
              <w:t xml:space="preserve"> осознание духовных ценностей российского народа; </w:t>
            </w:r>
            <w:proofErr w:type="spellStart"/>
            <w:r>
              <w:t>сформированность</w:t>
            </w:r>
            <w:proofErr w:type="spellEnd"/>
            <w:r>
              <w:t xml:space="preserve">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roofErr w:type="gramEnd"/>
          </w:p>
          <w:p w:rsidR="006A5B26" w:rsidRDefault="00CA3714">
            <w:pPr>
              <w:ind w:firstLine="567"/>
              <w:jc w:val="both"/>
              <w:rPr>
                <w:b/>
                <w:i/>
              </w:rPr>
            </w:pPr>
            <w:r>
              <w:rPr>
                <w:b/>
                <w:i/>
              </w:rPr>
              <w:t>Эстетического воспитания:</w:t>
            </w:r>
          </w:p>
          <w:p w:rsidR="006A5B26" w:rsidRDefault="00CA3714">
            <w:pPr>
              <w:ind w:firstLine="567"/>
              <w:jc w:val="both"/>
            </w:pPr>
            <w:r>
              <w:t>эстетическое отношение к миру, включая эстетику быта, научного и технического творчества, спорта, труда, общественных отношений;</w:t>
            </w:r>
          </w:p>
          <w:p w:rsidR="006A5B26" w:rsidRDefault="00CA3714">
            <w:pPr>
              <w:ind w:firstLine="567"/>
              <w:jc w:val="both"/>
            </w:pPr>
            <w:r>
              <w:t>понимание эмоционального воздействия живой природы и её ценности;</w:t>
            </w:r>
          </w:p>
          <w:p w:rsidR="006A5B26" w:rsidRDefault="00CA3714">
            <w:pPr>
              <w:ind w:firstLine="567"/>
              <w:jc w:val="both"/>
            </w:pPr>
            <w:r>
              <w:t>готовность к самовыражению в разных видах искусства, стремление проявлять качества творческой личности;</w:t>
            </w:r>
          </w:p>
          <w:p w:rsidR="006A5B26" w:rsidRDefault="006A5B26">
            <w:pPr>
              <w:ind w:firstLine="567"/>
              <w:jc w:val="both"/>
            </w:pPr>
          </w:p>
          <w:p w:rsidR="006A5B26" w:rsidRDefault="006A5B26">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6A5B2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spacing w:line="276" w:lineRule="auto"/>
            </w:pPr>
            <w:r>
              <w:t xml:space="preserve">-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w:t>
            </w:r>
            <w:r>
              <w:lastRenderedPageBreak/>
              <w:t xml:space="preserve">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 </w:t>
            </w:r>
            <w:proofErr w:type="gramStart"/>
            <w:r>
              <w:t>-у</w:t>
            </w:r>
            <w:proofErr w:type="gramEnd"/>
            <w:r>
              <w:t xml:space="preserve">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w:t>
            </w:r>
            <w:proofErr w:type="gramStart"/>
            <w:r>
              <w:t xml:space="preserve">в Новейшую эпоху; формулировать и обосновывать </w:t>
            </w:r>
            <w:r>
              <w:lastRenderedPageBreak/>
              <w:t>собственную точку зрения (версию, оценку) с опорой на фактический материал, в том числе используя источники разных типов; -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 уметь устанавливать причинно-следственные, пространственные, временные связи исторических событий, явлений, процессов;</w:t>
            </w:r>
            <w:proofErr w:type="gramEnd"/>
            <w:r>
              <w:t xml:space="preserve"> характеризовать их итоги; </w:t>
            </w:r>
            <w:proofErr w:type="gramStart"/>
            <w:r>
              <w:t xml:space="preserve">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w:t>
            </w:r>
            <w:r>
              <w:lastRenderedPageBreak/>
              <w:t>сопоставлять информацию, представленную в различных источниках;</w:t>
            </w:r>
            <w:proofErr w:type="gramEnd"/>
            <w:r>
              <w:t xml:space="preserve"> формализовать историческую информацию в виде таблиц, схем, графиков, диаграмм;</w:t>
            </w:r>
          </w:p>
          <w:p w:rsidR="006A5B26" w:rsidRDefault="00CA3714">
            <w:pPr>
              <w:spacing w:line="276" w:lineRule="auto"/>
            </w:pPr>
            <w:r>
              <w:t xml:space="preserve">-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 понимать значимость роли России в мировых политических и социально-экономических процессах с древнейших времен до настоящего времени; </w:t>
            </w:r>
            <w:proofErr w:type="gramStart"/>
            <w:r>
              <w:t>-у</w:t>
            </w:r>
            <w:proofErr w:type="gramEnd"/>
            <w:r>
              <w:t xml:space="preserve">меть характеризовать вклад российской культуры в мировую культуру; - иметь </w:t>
            </w:r>
            <w:proofErr w:type="spellStart"/>
            <w:r>
              <w:t>сформированность</w:t>
            </w:r>
            <w:proofErr w:type="spellEnd"/>
            <w:r>
              <w:t xml:space="preserve"> представлений о предмете, научных и социальных функциях исторического знания, методах изучения исторических источников</w:t>
            </w:r>
          </w:p>
        </w:tc>
      </w:tr>
      <w:tr w:rsidR="006A5B26">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6A5B2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6A5B26">
            <w:pPr>
              <w:ind w:firstLine="567"/>
              <w:jc w:val="both"/>
              <w:rPr>
                <w:b/>
                <w:i/>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6A5B2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6A5B26">
            <w:pPr>
              <w:spacing w:line="276" w:lineRule="auto"/>
            </w:pPr>
          </w:p>
        </w:tc>
      </w:tr>
    </w:tbl>
    <w:p w:rsidR="006A5B26" w:rsidRDefault="006A5B26">
      <w:pPr>
        <w:spacing w:line="276" w:lineRule="auto"/>
        <w:rPr>
          <w:sz w:val="28"/>
          <w:szCs w:val="28"/>
        </w:rPr>
        <w:sectPr w:rsidR="006A5B26">
          <w:pgSz w:w="16838" w:h="11906" w:orient="landscape"/>
          <w:pgMar w:top="851" w:right="1134" w:bottom="1701" w:left="1134" w:header="709" w:footer="709" w:gutter="0"/>
          <w:cols w:space="720"/>
          <w:docGrid w:linePitch="360"/>
        </w:sectPr>
      </w:pPr>
    </w:p>
    <w:p w:rsidR="006A5B26" w:rsidRDefault="00CA3714">
      <w:pPr>
        <w:pStyle w:val="17"/>
        <w:rPr>
          <w:rFonts w:ascii="Times New Roman" w:hAnsi="Times New Roman"/>
        </w:rPr>
      </w:pPr>
      <w:r>
        <w:rPr>
          <w:rFonts w:ascii="Times New Roman" w:hAnsi="Times New Roman"/>
        </w:rPr>
        <w:lastRenderedPageBreak/>
        <w:t>2. Структура и содержание ДИСЦИПЛИНЫ</w:t>
      </w:r>
    </w:p>
    <w:p w:rsidR="006A5B26" w:rsidRDefault="00CA3714">
      <w:pPr>
        <w:pStyle w:val="110"/>
        <w:rPr>
          <w:rFonts w:ascii="Times New Roman" w:hAnsi="Times New Roman"/>
        </w:rPr>
      </w:pPr>
      <w:bookmarkStart w:id="1" w:name="undefined"/>
      <w:r>
        <w:rPr>
          <w:rFonts w:ascii="Times New Roman" w:hAnsi="Times New Roman"/>
          <w:color w:val="000000" w:themeColor="text1"/>
        </w:rPr>
        <w:t>2.1. Трудоемкость освоения дисциплины</w:t>
      </w:r>
      <w:bookmarkEnd w:id="1"/>
      <w:r>
        <w:rPr>
          <w:rFonts w:ascii="Times New Roman" w:hAnsi="Times New Roman"/>
        </w:rPr>
        <w:t xml:space="preserve"> </w:t>
      </w: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544"/>
        <w:gridCol w:w="2025"/>
      </w:tblGrid>
      <w:tr w:rsidR="006A5B2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jc w:val="center"/>
              <w:rPr>
                <w:b/>
              </w:rPr>
            </w:pPr>
            <w:r>
              <w:rPr>
                <w:b/>
              </w:rPr>
              <w:t>Наименование составных частей дисциплины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rPr>
                <w:b/>
                <w:iCs/>
              </w:rPr>
            </w:pPr>
            <w:r>
              <w:rPr>
                <w:b/>
                <w:iCs/>
              </w:rPr>
              <w:t>Объем в часах</w:t>
            </w:r>
          </w:p>
        </w:tc>
      </w:tr>
      <w:tr w:rsidR="006A5B2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jc w:val="center"/>
              <w:rPr>
                <w:b/>
              </w:rPr>
            </w:pPr>
            <w:r>
              <w:rPr>
                <w:b/>
              </w:rPr>
              <w:t>Объем образовательной программы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ind w:firstLine="709"/>
              <w:rPr>
                <w:b/>
                <w:bCs/>
                <w:iCs/>
              </w:rPr>
            </w:pPr>
            <w:r>
              <w:rPr>
                <w:b/>
                <w:bCs/>
                <w:iCs/>
              </w:rPr>
              <w:t>95</w:t>
            </w:r>
          </w:p>
        </w:tc>
      </w:tr>
      <w:tr w:rsidR="006A5B2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rPr>
                <w:b/>
              </w:rPr>
            </w:pPr>
            <w:r>
              <w:rPr>
                <w:b/>
              </w:rPr>
              <w:t xml:space="preserve">Самостоятельная внеаудиторная  работа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6A5B26">
            <w:pPr>
              <w:ind w:firstLine="709"/>
              <w:rPr>
                <w:b/>
                <w:bCs/>
                <w:iCs/>
              </w:rPr>
            </w:pPr>
          </w:p>
        </w:tc>
      </w:tr>
      <w:tr w:rsidR="006A5B2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rPr>
                <w:b/>
              </w:rPr>
            </w:pPr>
            <w:r>
              <w:rPr>
                <w:b/>
              </w:rPr>
              <w:t xml:space="preserve">Обязательная аудиторная нагрузка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ind w:firstLine="709"/>
              <w:rPr>
                <w:b/>
                <w:bCs/>
                <w:iCs/>
              </w:rPr>
            </w:pPr>
            <w:r>
              <w:rPr>
                <w:b/>
                <w:bCs/>
                <w:iCs/>
              </w:rPr>
              <w:t>95</w:t>
            </w:r>
          </w:p>
        </w:tc>
      </w:tr>
      <w:tr w:rsidR="006A5B26">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6A5B26" w:rsidRDefault="00CA3714">
            <w:pPr>
              <w:ind w:firstLine="709"/>
              <w:rPr>
                <w:iCs/>
              </w:rPr>
            </w:pPr>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6A5B26" w:rsidRDefault="006A5B26">
            <w:pPr>
              <w:rPr>
                <w:iCs/>
              </w:rPr>
            </w:pPr>
          </w:p>
        </w:tc>
      </w:tr>
      <w:tr w:rsidR="006A5B26">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6A5B26" w:rsidRDefault="00CA3714">
            <w:pPr>
              <w:ind w:firstLine="731"/>
              <w:rPr>
                <w:b/>
                <w:i/>
              </w:rPr>
            </w:pPr>
            <w:r>
              <w:rPr>
                <w:b/>
                <w:i/>
              </w:rPr>
              <w:t xml:space="preserve">1. Основное содержание </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6A5B26" w:rsidRDefault="00CA3714">
            <w:pPr>
              <w:jc w:val="center"/>
              <w:rPr>
                <w:b/>
                <w:bCs/>
              </w:rPr>
            </w:pPr>
            <w:r>
              <w:rPr>
                <w:b/>
                <w:bCs/>
              </w:rPr>
              <w:t>84</w:t>
            </w:r>
          </w:p>
        </w:tc>
      </w:tr>
      <w:tr w:rsidR="006A5B26">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6A5B26" w:rsidRDefault="00CA3714">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6A5B26" w:rsidRDefault="006A5B26"/>
        </w:tc>
      </w:tr>
      <w:tr w:rsidR="006A5B2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ind w:firstLine="709"/>
              <w:rPr>
                <w:iCs/>
              </w:rPr>
            </w:pPr>
            <w:r>
              <w:rPr>
                <w:iCs/>
              </w:rPr>
              <w:t>67</w:t>
            </w:r>
          </w:p>
        </w:tc>
      </w:tr>
      <w:tr w:rsidR="006A5B2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ind w:firstLine="709"/>
            </w:pPr>
            <w:r>
              <w:t>практические занятия</w:t>
            </w:r>
            <w:r>
              <w:rPr>
                <w:i/>
              </w:rPr>
              <w:t xml:space="preserve">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ind w:firstLine="709"/>
              <w:rPr>
                <w:iCs/>
              </w:rPr>
            </w:pPr>
            <w:r>
              <w:rPr>
                <w:iCs/>
              </w:rPr>
              <w:t>17</w:t>
            </w:r>
          </w:p>
        </w:tc>
      </w:tr>
      <w:tr w:rsidR="006A5B2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numPr>
                <w:ilvl w:val="0"/>
                <w:numId w:val="39"/>
              </w:numPr>
              <w:rPr>
                <w:b/>
                <w:i/>
              </w:rPr>
            </w:pPr>
            <w:r>
              <w:rPr>
                <w:b/>
                <w:i/>
              </w:rPr>
              <w:t>Профессионально ориентированное содержание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ind w:firstLine="709"/>
              <w:rPr>
                <w:b/>
                <w:bCs/>
                <w:iCs/>
              </w:rPr>
            </w:pPr>
            <w:r>
              <w:rPr>
                <w:b/>
                <w:bCs/>
                <w:iCs/>
              </w:rPr>
              <w:t>11</w:t>
            </w:r>
          </w:p>
        </w:tc>
      </w:tr>
      <w:tr w:rsidR="006A5B26">
        <w:trPr>
          <w:trHeight w:val="490"/>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rPr>
                <w:iCs/>
              </w:rPr>
            </w:pPr>
            <w:r>
              <w:t>в т. ч.:</w:t>
            </w:r>
          </w:p>
        </w:tc>
      </w:tr>
      <w:tr w:rsidR="006A5B2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ind w:firstLine="709"/>
              <w:rPr>
                <w:bCs/>
                <w:iCs/>
              </w:rPr>
            </w:pPr>
            <w:r>
              <w:rPr>
                <w:bCs/>
                <w:iCs/>
              </w:rPr>
              <w:t>8</w:t>
            </w:r>
          </w:p>
        </w:tc>
      </w:tr>
      <w:tr w:rsidR="006A5B2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ind w:firstLine="709"/>
            </w:pPr>
            <w:r>
              <w:t xml:space="preserve">практические занятия, в том числе в форме практической подготовки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ind w:firstLine="709"/>
              <w:rPr>
                <w:bCs/>
                <w:iCs/>
              </w:rPr>
            </w:pPr>
            <w:r>
              <w:rPr>
                <w:bCs/>
                <w:iCs/>
              </w:rPr>
              <w:t>3</w:t>
            </w:r>
          </w:p>
        </w:tc>
      </w:tr>
      <w:tr w:rsidR="006A5B26">
        <w:trPr>
          <w:trHeight w:val="331"/>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A5B26" w:rsidRDefault="00CA3714">
            <w:pPr>
              <w:rPr>
                <w:b/>
                <w:bCs/>
                <w:iCs/>
              </w:rPr>
            </w:pPr>
            <w:r>
              <w:rPr>
                <w:b/>
                <w:iCs/>
              </w:rPr>
              <w:t>Промежуточная аттестация  в форме зачета</w:t>
            </w:r>
          </w:p>
        </w:tc>
      </w:tr>
    </w:tbl>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A5B26" w:rsidRDefault="006A5B26">
      <w:pPr>
        <w:rPr>
          <w:b/>
          <w:sz w:val="28"/>
          <w:szCs w:val="28"/>
        </w:rPr>
        <w:sectPr w:rsidR="006A5B26">
          <w:pgSz w:w="11906" w:h="16838"/>
          <w:pgMar w:top="1134" w:right="851" w:bottom="1134" w:left="1701" w:header="709" w:footer="709" w:gutter="0"/>
          <w:cols w:space="720"/>
          <w:docGrid w:linePitch="360"/>
        </w:sectPr>
      </w:pPr>
    </w:p>
    <w:p w:rsidR="006A5B26" w:rsidRDefault="00CA371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8"/>
          <w:szCs w:val="28"/>
        </w:rPr>
      </w:pPr>
      <w:r>
        <w:rPr>
          <w:b/>
          <w:sz w:val="28"/>
          <w:szCs w:val="28"/>
        </w:rPr>
        <w:lastRenderedPageBreak/>
        <w:t>2.2. Содержание дисциплины</w:t>
      </w:r>
    </w:p>
    <w:p w:rsidR="006A5B26" w:rsidRDefault="006A5B26">
      <w:pPr>
        <w:rPr>
          <w:sz w:val="28"/>
          <w:szCs w:val="28"/>
        </w:rPr>
      </w:pP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9497"/>
        <w:gridCol w:w="1276"/>
        <w:gridCol w:w="1942"/>
      </w:tblGrid>
      <w:tr w:rsidR="006A5B26">
        <w:trPr>
          <w:trHeight w:val="725"/>
        </w:trPr>
        <w:tc>
          <w:tcPr>
            <w:tcW w:w="2660" w:type="dxa"/>
            <w:tcBorders>
              <w:top w:val="single" w:sz="4" w:space="0" w:color="000000"/>
              <w:left w:val="single" w:sz="4" w:space="0" w:color="000000"/>
              <w:bottom w:val="single" w:sz="4" w:space="0" w:color="000000"/>
              <w:right w:val="single" w:sz="4" w:space="0" w:color="000000"/>
            </w:tcBorders>
          </w:tcPr>
          <w:p w:rsidR="006A5B26" w:rsidRDefault="00CA3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Наименование разделов и тем</w:t>
            </w:r>
          </w:p>
        </w:tc>
        <w:tc>
          <w:tcPr>
            <w:tcW w:w="9497" w:type="dxa"/>
            <w:tcBorders>
              <w:top w:val="single" w:sz="4" w:space="0" w:color="000000"/>
              <w:left w:val="single" w:sz="4" w:space="0" w:color="000000"/>
              <w:bottom w:val="single" w:sz="4" w:space="0" w:color="000000"/>
              <w:right w:val="single" w:sz="4" w:space="0" w:color="000000"/>
            </w:tcBorders>
          </w:tcPr>
          <w:p w:rsidR="006A5B26" w:rsidRDefault="00AC0C06" w:rsidP="00AC0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Содержание учебного материала, практических и лабораторных занятий</w:t>
            </w:r>
          </w:p>
        </w:tc>
        <w:tc>
          <w:tcPr>
            <w:tcW w:w="1276" w:type="dxa"/>
            <w:tcBorders>
              <w:top w:val="single" w:sz="4" w:space="0" w:color="000000"/>
              <w:left w:val="single" w:sz="4" w:space="0" w:color="000000"/>
              <w:bottom w:val="single" w:sz="4" w:space="0" w:color="000000"/>
              <w:right w:val="single" w:sz="4" w:space="0" w:color="000000"/>
            </w:tcBorders>
          </w:tcPr>
          <w:p w:rsidR="006A5B26" w:rsidRPr="00AC0C06" w:rsidRDefault="00AC0C06" w:rsidP="00AC0C06">
            <w:pPr>
              <w:pStyle w:val="docdata"/>
              <w:spacing w:before="0" w:beforeAutospacing="0" w:after="0" w:afterAutospacing="0"/>
              <w:jc w:val="center"/>
            </w:pPr>
            <w:r>
              <w:rPr>
                <w:b/>
                <w:bCs/>
                <w:color w:val="000000"/>
              </w:rPr>
              <w:t xml:space="preserve">Объем, </w:t>
            </w:r>
            <w:proofErr w:type="spellStart"/>
            <w:r>
              <w:rPr>
                <w:b/>
                <w:bCs/>
                <w:color w:val="000000"/>
              </w:rPr>
              <w:t>ак</w:t>
            </w:r>
            <w:proofErr w:type="spellEnd"/>
            <w:r>
              <w:rPr>
                <w:b/>
                <w:bCs/>
                <w:color w:val="000000"/>
              </w:rPr>
              <w:t xml:space="preserve">. ч. / </w:t>
            </w:r>
            <w:r>
              <w:rPr>
                <w:b/>
                <w:bCs/>
                <w:color w:val="000000"/>
              </w:rPr>
              <w:br/>
              <w:t xml:space="preserve"> в том числе </w:t>
            </w:r>
            <w:r>
              <w:rPr>
                <w:b/>
                <w:bCs/>
                <w:color w:val="000000"/>
              </w:rPr>
              <w:br/>
              <w:t xml:space="preserve"> в форме практической подготовки, </w:t>
            </w:r>
            <w:r>
              <w:rPr>
                <w:b/>
                <w:bCs/>
                <w:color w:val="000000"/>
              </w:rPr>
              <w:br/>
              <w:t> </w:t>
            </w:r>
            <w:proofErr w:type="spellStart"/>
            <w:r>
              <w:rPr>
                <w:b/>
                <w:bCs/>
                <w:color w:val="000000"/>
              </w:rPr>
              <w:t>ак</w:t>
            </w:r>
            <w:proofErr w:type="spellEnd"/>
            <w:r>
              <w:rPr>
                <w:b/>
                <w:bCs/>
                <w:color w:val="000000"/>
              </w:rPr>
              <w:t>. ч.</w:t>
            </w:r>
          </w:p>
        </w:tc>
        <w:tc>
          <w:tcPr>
            <w:tcW w:w="1942" w:type="dxa"/>
            <w:tcBorders>
              <w:top w:val="single" w:sz="4" w:space="0" w:color="000000"/>
              <w:left w:val="single" w:sz="4" w:space="0" w:color="000000"/>
              <w:bottom w:val="single" w:sz="4" w:space="0" w:color="000000"/>
              <w:right w:val="single" w:sz="4" w:space="0" w:color="000000"/>
            </w:tcBorders>
          </w:tcPr>
          <w:p w:rsidR="00AC0C06" w:rsidRDefault="00AC0C06" w:rsidP="00AC0C06">
            <w:pPr>
              <w:pStyle w:val="docdata"/>
              <w:spacing w:before="0" w:beforeAutospacing="0" w:after="0" w:afterAutospacing="0"/>
              <w:jc w:val="center"/>
            </w:pPr>
            <w:r>
              <w:rPr>
                <w:b/>
                <w:bCs/>
                <w:color w:val="000000"/>
              </w:rPr>
              <w:t>Коды компетенций, формированию которых способствует элемент программы</w:t>
            </w:r>
          </w:p>
          <w:p w:rsidR="006A5B26" w:rsidRDefault="006A5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p>
        </w:tc>
      </w:tr>
      <w:tr w:rsidR="006A5B26">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jc w:val="center"/>
              <w:rPr>
                <w:b/>
                <w:lang w:eastAsia="en-US"/>
              </w:rPr>
            </w:pPr>
            <w:r>
              <w:rPr>
                <w:b/>
                <w:lang w:eastAsia="en-US"/>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b/>
                <w:i/>
                <w:lang w:eastAsia="en-US"/>
              </w:rPr>
            </w:pPr>
            <w:r>
              <w:rPr>
                <w:b/>
                <w:i/>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b/>
                <w:i/>
                <w:lang w:eastAsia="en-US"/>
              </w:rPr>
            </w:pPr>
            <w:r>
              <w:rPr>
                <w:b/>
                <w:i/>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jc w:val="center"/>
              <w:rPr>
                <w:b/>
                <w:i/>
                <w:lang w:eastAsia="en-US"/>
              </w:rPr>
            </w:pPr>
            <w:r>
              <w:rPr>
                <w:b/>
                <w:i/>
                <w:lang w:eastAsia="en-US"/>
              </w:rPr>
              <w:t>4</w:t>
            </w:r>
          </w:p>
        </w:tc>
      </w:tr>
      <w:tr w:rsidR="006A5B26">
        <w:trPr>
          <w:trHeight w:val="240"/>
        </w:trPr>
        <w:tc>
          <w:tcPr>
            <w:tcW w:w="1215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 xml:space="preserve"> ВСЕОБЩАЯ ИСТОРИЯ. 1914 – 1945 ГОДЫ</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b/>
                <w:i/>
                <w:lang w:eastAsia="en-US"/>
              </w:rPr>
            </w:pPr>
          </w:p>
        </w:tc>
      </w:tr>
      <w:tr w:rsidR="006A5B26">
        <w:trPr>
          <w:trHeight w:val="347"/>
        </w:trPr>
        <w:tc>
          <w:tcPr>
            <w:tcW w:w="2660" w:type="dxa"/>
            <w:vMerge w:val="restart"/>
            <w:tcBorders>
              <w:top w:val="single" w:sz="4" w:space="0" w:color="000000"/>
              <w:left w:val="single" w:sz="4" w:space="0" w:color="000000"/>
              <w:right w:val="single" w:sz="4" w:space="0" w:color="000000"/>
            </w:tcBorders>
          </w:tcPr>
          <w:p w:rsidR="006A5B26" w:rsidRDefault="00CA3714">
            <w:pPr>
              <w:spacing w:line="276" w:lineRule="auto"/>
              <w:rPr>
                <w:b/>
                <w:lang w:eastAsia="en-US"/>
              </w:rPr>
            </w:pPr>
            <w:r>
              <w:rPr>
                <w:b/>
                <w:lang w:eastAsia="en-US"/>
              </w:rPr>
              <w:t>Введение</w:t>
            </w:r>
          </w:p>
        </w:tc>
        <w:tc>
          <w:tcPr>
            <w:tcW w:w="9497" w:type="dxa"/>
            <w:tcBorders>
              <w:top w:val="single" w:sz="4" w:space="0" w:color="000000"/>
              <w:left w:val="single" w:sz="4" w:space="0" w:color="000000"/>
              <w:bottom w:val="single" w:sz="4" w:space="0" w:color="000000"/>
              <w:right w:val="single" w:sz="4" w:space="0" w:color="000000"/>
            </w:tcBorders>
          </w:tcPr>
          <w:p w:rsidR="006A5B26" w:rsidRDefault="00CA3714">
            <w:pPr>
              <w:spacing w:line="276" w:lineRule="auto"/>
              <w:ind w:left="57"/>
              <w:jc w:val="both"/>
              <w:rPr>
                <w:rFonts w:eastAsia="Calibri"/>
                <w:lang w:eastAsia="en-US"/>
              </w:rPr>
            </w:pPr>
            <w:r>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ind w:left="57"/>
              <w:jc w:val="center"/>
              <w:rPr>
                <w:b/>
                <w:bCs/>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jc w:val="center"/>
              <w:rPr>
                <w:i/>
                <w:lang w:eastAsia="en-US"/>
              </w:rPr>
            </w:pPr>
            <w:r>
              <w:rPr>
                <w:i/>
                <w:lang w:eastAsia="en-US"/>
              </w:rPr>
              <w:t>ОК</w:t>
            </w:r>
            <w:proofErr w:type="gramStart"/>
            <w:r>
              <w:rPr>
                <w:i/>
                <w:lang w:eastAsia="en-US"/>
              </w:rPr>
              <w:t>1</w:t>
            </w:r>
            <w:proofErr w:type="gramEnd"/>
            <w:r>
              <w:rPr>
                <w:i/>
                <w:lang w:eastAsia="en-US"/>
              </w:rPr>
              <w:t>,2,4,5,6</w:t>
            </w:r>
          </w:p>
        </w:tc>
      </w:tr>
      <w:tr w:rsidR="006A5B26">
        <w:trPr>
          <w:trHeight w:val="389"/>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rsidR="006A5B26" w:rsidRDefault="00CA3714">
            <w:pPr>
              <w:spacing w:line="276" w:lineRule="auto"/>
              <w:ind w:left="57"/>
              <w:jc w:val="both"/>
              <w:rPr>
                <w:rFonts w:eastAsia="Calibri"/>
                <w:b/>
                <w:bCs/>
                <w:i/>
                <w:iCs/>
                <w:lang w:eastAsia="en-US"/>
              </w:rPr>
            </w:pPr>
            <w:r>
              <w:rPr>
                <w:rFonts w:eastAsia="Calibri"/>
                <w:b/>
                <w:bCs/>
                <w:i/>
                <w:iCs/>
                <w:lang w:eastAsia="en-US"/>
              </w:rPr>
              <w:t>Теоретическое обучение</w:t>
            </w:r>
          </w:p>
          <w:p w:rsidR="006A5B26" w:rsidRDefault="00CA3714">
            <w:pPr>
              <w:pStyle w:val="aff1"/>
              <w:numPr>
                <w:ilvl w:val="3"/>
                <w:numId w:val="41"/>
              </w:numPr>
              <w:tabs>
                <w:tab w:val="left" w:pos="332"/>
              </w:tabs>
              <w:spacing w:line="276" w:lineRule="auto"/>
              <w:ind w:left="57" w:firstLine="0"/>
              <w:jc w:val="both"/>
              <w:rPr>
                <w:rFonts w:eastAsia="Calibri"/>
                <w:b/>
                <w:bCs/>
                <w:i/>
                <w:iCs/>
                <w:lang w:eastAsia="en-US"/>
              </w:rPr>
            </w:pPr>
            <w:r>
              <w:t xml:space="preserve">Входной контроль. </w:t>
            </w:r>
          </w:p>
          <w:p w:rsidR="006A5B26" w:rsidRDefault="00CA3714">
            <w:pPr>
              <w:pStyle w:val="aff1"/>
              <w:numPr>
                <w:ilvl w:val="3"/>
                <w:numId w:val="41"/>
              </w:numPr>
              <w:tabs>
                <w:tab w:val="left" w:pos="332"/>
              </w:tabs>
              <w:spacing w:line="276" w:lineRule="auto"/>
              <w:ind w:left="57" w:firstLine="0"/>
              <w:jc w:val="both"/>
              <w:rPr>
                <w:rFonts w:eastAsia="Calibri"/>
                <w:b/>
                <w:bCs/>
                <w:i/>
                <w:iCs/>
                <w:lang w:eastAsia="en-US"/>
              </w:rPr>
            </w:pPr>
            <w: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b/>
                <w:bCs/>
                <w:lang w:eastAsia="en-US"/>
              </w:rPr>
            </w:pPr>
            <w:r>
              <w:rPr>
                <w:b/>
                <w:bCs/>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389"/>
        </w:trPr>
        <w:tc>
          <w:tcPr>
            <w:tcW w:w="12157" w:type="dxa"/>
            <w:gridSpan w:val="2"/>
            <w:tcBorders>
              <w:left w:val="single" w:sz="4" w:space="0" w:color="000000"/>
              <w:right w:val="single" w:sz="4" w:space="0" w:color="000000"/>
            </w:tcBorders>
            <w:vAlign w:val="center"/>
          </w:tcPr>
          <w:p w:rsidR="006A5B26" w:rsidRDefault="00CA3714">
            <w:pPr>
              <w:spacing w:line="276" w:lineRule="auto"/>
              <w:ind w:left="57"/>
              <w:jc w:val="both"/>
              <w:rPr>
                <w:rFonts w:eastAsia="Calibri"/>
                <w:b/>
                <w:bCs/>
                <w:i/>
                <w:iCs/>
                <w:lang w:eastAsia="en-US"/>
              </w:rPr>
            </w:pPr>
            <w:r>
              <w:rPr>
                <w:rFonts w:eastAsia="Calibri"/>
                <w:b/>
                <w:bCs/>
                <w:i/>
                <w:iCs/>
                <w:lang w:eastAsia="en-US"/>
              </w:rPr>
              <w:t>Раздел 1. Мир накануне и в годы Первой мировой войны</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ind w:left="57"/>
              <w:jc w:val="center"/>
              <w:rPr>
                <w:b/>
                <w:bCs/>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07"/>
        </w:trPr>
        <w:tc>
          <w:tcPr>
            <w:tcW w:w="2660" w:type="dxa"/>
            <w:vMerge w:val="restart"/>
            <w:tcBorders>
              <w:top w:val="single" w:sz="4" w:space="0" w:color="000000"/>
              <w:left w:val="single" w:sz="4" w:space="0" w:color="000000"/>
              <w:right w:val="single" w:sz="4" w:space="0" w:color="000000"/>
            </w:tcBorders>
          </w:tcPr>
          <w:p w:rsidR="006A5B26" w:rsidRDefault="00CA3714">
            <w:pPr>
              <w:spacing w:line="276" w:lineRule="auto"/>
              <w:rPr>
                <w:b/>
                <w:lang w:eastAsia="en-US"/>
              </w:rPr>
            </w:pPr>
            <w:r>
              <w:rPr>
                <w:b/>
                <w:lang w:eastAsia="en-US"/>
              </w:rPr>
              <w:t>Тема 1.1 Мир накануне Первой мировой войны</w:t>
            </w:r>
          </w:p>
        </w:tc>
        <w:tc>
          <w:tcPr>
            <w:tcW w:w="9497" w:type="dxa"/>
            <w:tcBorders>
              <w:top w:val="single" w:sz="4" w:space="0" w:color="000000"/>
              <w:left w:val="single" w:sz="4" w:space="0" w:color="000000"/>
              <w:bottom w:val="single" w:sz="4" w:space="0" w:color="000000"/>
              <w:right w:val="single" w:sz="4" w:space="0" w:color="000000"/>
            </w:tcBorders>
          </w:tcPr>
          <w:p w:rsidR="006A5B26" w:rsidRDefault="00CA3714">
            <w:pPr>
              <w:spacing w:line="276" w:lineRule="auto"/>
              <w:ind w:left="57"/>
              <w:jc w:val="both"/>
              <w:rPr>
                <w:rFonts w:eastAsia="Calibri"/>
                <w:lang w:eastAsia="en-US"/>
              </w:rPr>
            </w:pPr>
            <w:r>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ind w:left="57"/>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spacing w:line="276" w:lineRule="auto"/>
              <w:jc w:val="center"/>
              <w:rPr>
                <w:i/>
                <w:lang w:eastAsia="en-US"/>
              </w:rPr>
            </w:pPr>
            <w:r>
              <w:rPr>
                <w:i/>
                <w:lang w:eastAsia="en-US"/>
              </w:rPr>
              <w:t>ОК</w:t>
            </w:r>
            <w:proofErr w:type="gramStart"/>
            <w:r>
              <w:rPr>
                <w:i/>
                <w:lang w:eastAsia="en-US"/>
              </w:rPr>
              <w:t>1</w:t>
            </w:r>
            <w:proofErr w:type="gramEnd"/>
            <w:r>
              <w:rPr>
                <w:i/>
                <w:lang w:eastAsia="en-US"/>
              </w:rPr>
              <w:t>,2,4,5,6</w:t>
            </w:r>
          </w:p>
        </w:tc>
      </w:tr>
      <w:tr w:rsidR="006A5B26">
        <w:trPr>
          <w:trHeight w:val="1063"/>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rsidR="006A5B26" w:rsidRDefault="00CA3714">
            <w:pPr>
              <w:spacing w:line="276" w:lineRule="auto"/>
              <w:ind w:left="57"/>
              <w:jc w:val="both"/>
              <w:rPr>
                <w:rFonts w:eastAsia="Calibri"/>
                <w:b/>
                <w:bCs/>
                <w:i/>
                <w:iCs/>
                <w:lang w:eastAsia="en-US"/>
              </w:rPr>
            </w:pPr>
            <w:r>
              <w:rPr>
                <w:rFonts w:eastAsia="Calibri"/>
                <w:b/>
                <w:bCs/>
                <w:i/>
                <w:iCs/>
                <w:lang w:eastAsia="en-US"/>
              </w:rPr>
              <w:t xml:space="preserve">Теоретическое обучение: </w:t>
            </w:r>
          </w:p>
          <w:p w:rsidR="006A5B26" w:rsidRDefault="00CA3714">
            <w:pPr>
              <w:pStyle w:val="aff1"/>
              <w:numPr>
                <w:ilvl w:val="3"/>
                <w:numId w:val="41"/>
              </w:numPr>
              <w:spacing w:line="276" w:lineRule="auto"/>
              <w:ind w:left="57" w:firstLine="0"/>
              <w:jc w:val="both"/>
              <w:rPr>
                <w:rFonts w:eastAsia="Calibri"/>
                <w:b/>
                <w:bCs/>
                <w:i/>
                <w:iCs/>
                <w:lang w:eastAsia="en-US"/>
              </w:rPr>
            </w:pPr>
            <w:r>
              <w:rPr>
                <w:rFonts w:eastAsia="Calibri"/>
                <w:lang w:eastAsia="en-US"/>
              </w:rPr>
              <w:t xml:space="preserve">Мир </w:t>
            </w:r>
            <w:proofErr w:type="gramStart"/>
            <w:r>
              <w:rPr>
                <w:rFonts w:eastAsia="Calibri"/>
                <w:lang w:eastAsia="en-US"/>
              </w:rPr>
              <w:t>в начале</w:t>
            </w:r>
            <w:proofErr w:type="gramEnd"/>
            <w:r>
              <w:rPr>
                <w:rFonts w:eastAsia="Calibri"/>
                <w:lang w:eastAsia="en-US"/>
              </w:rPr>
              <w:t xml:space="preserve"> ХХ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6A5B26" w:rsidRDefault="006A5B26">
            <w:pPr>
              <w:spacing w:line="276" w:lineRule="auto"/>
              <w:ind w:left="57"/>
              <w:jc w:val="both"/>
              <w:rPr>
                <w:rFonts w:eastAsia="Calibri"/>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b/>
                <w:bCs/>
                <w:lang w:eastAsia="en-US"/>
              </w:rPr>
            </w:pPr>
            <w:r>
              <w:rPr>
                <w:b/>
                <w:bCs/>
                <w:lang w:eastAsia="en-US"/>
              </w:rPr>
              <w:t>1</w:t>
            </w:r>
          </w:p>
        </w:tc>
        <w:tc>
          <w:tcPr>
            <w:tcW w:w="1942" w:type="dxa"/>
            <w:vMerge/>
            <w:tcBorders>
              <w:left w:val="single" w:sz="4" w:space="0" w:color="000000"/>
              <w:right w:val="single" w:sz="4" w:space="0" w:color="000000"/>
            </w:tcBorders>
            <w:vAlign w:val="center"/>
          </w:tcPr>
          <w:p w:rsidR="006A5B26" w:rsidRDefault="006A5B26">
            <w:pPr>
              <w:rPr>
                <w:i/>
                <w:strike/>
                <w:lang w:eastAsia="en-US"/>
              </w:rPr>
            </w:pPr>
          </w:p>
        </w:tc>
      </w:tr>
      <w:tr w:rsidR="006A5B26">
        <w:trPr>
          <w:trHeight w:val="393"/>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b/>
                <w:lang w:eastAsia="en-US"/>
              </w:rPr>
            </w:pPr>
            <w:r>
              <w:rPr>
                <w:b/>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strike/>
                <w:lang w:eastAsia="en-US"/>
              </w:rPr>
            </w:pPr>
          </w:p>
        </w:tc>
      </w:tr>
      <w:tr w:rsidR="006A5B26">
        <w:trPr>
          <w:trHeight w:val="393"/>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ind w:left="57"/>
              <w:jc w:val="center"/>
              <w:rPr>
                <w:b/>
                <w:lang w:eastAsia="en-US"/>
              </w:rPr>
            </w:pPr>
          </w:p>
        </w:tc>
        <w:tc>
          <w:tcPr>
            <w:tcW w:w="1942" w:type="dxa"/>
            <w:vMerge/>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strike/>
                <w:lang w:eastAsia="en-US"/>
              </w:rPr>
            </w:pPr>
          </w:p>
        </w:tc>
      </w:tr>
      <w:tr w:rsidR="006A5B26">
        <w:trPr>
          <w:trHeight w:val="393"/>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b/>
                <w:lang w:eastAsia="en-US"/>
              </w:rPr>
            </w:pPr>
            <w:r>
              <w:rPr>
                <w:b/>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strike/>
                <w:lang w:eastAsia="en-US"/>
              </w:rPr>
            </w:pPr>
          </w:p>
        </w:tc>
      </w:tr>
      <w:tr w:rsidR="006A5B26">
        <w:trPr>
          <w:trHeight w:val="393"/>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 xml:space="preserve">Тема 1.2 Первая мировая война. 1914–1918 </w:t>
            </w:r>
            <w:proofErr w:type="spellStart"/>
            <w:proofErr w:type="gramStart"/>
            <w:r>
              <w:rPr>
                <w:b/>
                <w:lang w:eastAsia="en-US"/>
              </w:rPr>
              <w:t>гг</w:t>
            </w:r>
            <w:proofErr w:type="spellEnd"/>
            <w:proofErr w:type="gramEnd"/>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rFonts w:eastAsia="Calibri"/>
                <w:lang w:eastAsia="en-US"/>
              </w:rPr>
            </w:pPr>
            <w:r>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ind w:left="57"/>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strike/>
                <w:lang w:eastAsia="en-US"/>
              </w:rPr>
            </w:pPr>
            <w:r>
              <w:rPr>
                <w:i/>
                <w:lang w:eastAsia="en-US"/>
              </w:rPr>
              <w:t>ОК</w:t>
            </w:r>
            <w:proofErr w:type="gramStart"/>
            <w:r>
              <w:rPr>
                <w:i/>
                <w:lang w:eastAsia="en-US"/>
              </w:rPr>
              <w:t>1</w:t>
            </w:r>
            <w:proofErr w:type="gramEnd"/>
            <w:r>
              <w:rPr>
                <w:i/>
                <w:lang w:eastAsia="en-US"/>
              </w:rPr>
              <w:t>,2,4,5,6</w:t>
            </w:r>
          </w:p>
        </w:tc>
      </w:tr>
      <w:tr w:rsidR="006A5B26">
        <w:trPr>
          <w:trHeight w:val="393"/>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rFonts w:eastAsia="Calibri"/>
                <w:b/>
                <w:bCs/>
                <w:i/>
                <w:iCs/>
                <w:lang w:eastAsia="en-US"/>
              </w:rPr>
            </w:pPr>
            <w:r>
              <w:rPr>
                <w:rFonts w:eastAsia="Calibri"/>
                <w:b/>
                <w:bCs/>
                <w:i/>
                <w:iCs/>
                <w:lang w:eastAsia="en-US"/>
              </w:rPr>
              <w:t xml:space="preserve">Теоретическое обучение: </w:t>
            </w:r>
          </w:p>
          <w:p w:rsidR="006A5B26" w:rsidRDefault="00CA3714">
            <w:pPr>
              <w:pStyle w:val="aff1"/>
              <w:numPr>
                <w:ilvl w:val="3"/>
                <w:numId w:val="41"/>
              </w:numPr>
              <w:spacing w:line="276" w:lineRule="auto"/>
              <w:ind w:left="57" w:firstLine="0"/>
              <w:jc w:val="both"/>
              <w:rPr>
                <w:rFonts w:eastAsia="Calibri"/>
                <w:b/>
                <w:bCs/>
                <w:i/>
                <w:iCs/>
                <w:lang w:eastAsia="en-US"/>
              </w:rPr>
            </w:pPr>
            <w:r>
              <w:rPr>
                <w:rFonts w:eastAsia="Calibri"/>
                <w:lang w:eastAsia="en-US"/>
              </w:rPr>
              <w:t xml:space="preserve">Первая мировая война.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Pr>
                <w:rFonts w:eastAsia="Calibri"/>
                <w:lang w:eastAsia="en-US"/>
              </w:rPr>
              <w:t>Компьенское</w:t>
            </w:r>
            <w:proofErr w:type="spellEnd"/>
            <w:r>
              <w:rPr>
                <w:rFonts w:eastAsia="Calibri"/>
                <w:lang w:eastAsia="en-US"/>
              </w:rPr>
              <w:t xml:space="preserve"> перемирие. Итоги и последствия Первой мировой войн</w:t>
            </w:r>
          </w:p>
          <w:p w:rsidR="006A5B26" w:rsidRDefault="006A5B26">
            <w:pPr>
              <w:spacing w:line="276" w:lineRule="auto"/>
              <w:ind w:left="57"/>
              <w:jc w:val="both"/>
              <w:rPr>
                <w:rFonts w:eastAsia="Calibri"/>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b/>
                <w:lang w:eastAsia="en-US"/>
              </w:rPr>
            </w:pPr>
            <w:r>
              <w:rPr>
                <w:b/>
                <w:lang w:eastAsia="en-US"/>
              </w:rPr>
              <w:t>1</w:t>
            </w:r>
          </w:p>
        </w:tc>
        <w:tc>
          <w:tcPr>
            <w:tcW w:w="1942" w:type="dxa"/>
            <w:vMerge/>
            <w:tcBorders>
              <w:left w:val="single" w:sz="4" w:space="0" w:color="000000"/>
              <w:right w:val="single" w:sz="4" w:space="0" w:color="000000"/>
            </w:tcBorders>
            <w:vAlign w:val="center"/>
          </w:tcPr>
          <w:p w:rsidR="006A5B26" w:rsidRDefault="006A5B26">
            <w:pPr>
              <w:rPr>
                <w:i/>
                <w:strike/>
                <w:lang w:eastAsia="en-US"/>
              </w:rPr>
            </w:pPr>
          </w:p>
        </w:tc>
      </w:tr>
      <w:tr w:rsidR="006A5B26">
        <w:trPr>
          <w:trHeight w:val="393"/>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b/>
                <w:lang w:eastAsia="en-US"/>
              </w:rPr>
            </w:pPr>
            <w:r>
              <w:rPr>
                <w:b/>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strike/>
                <w:lang w:eastAsia="en-US"/>
              </w:rPr>
            </w:pPr>
          </w:p>
        </w:tc>
      </w:tr>
      <w:tr w:rsidR="006A5B26">
        <w:trPr>
          <w:trHeight w:val="393"/>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b/>
                <w:lang w:eastAsia="en-US"/>
              </w:rPr>
            </w:pPr>
            <w:r>
              <w:rPr>
                <w:b/>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strike/>
                <w:lang w:eastAsia="en-US"/>
              </w:rPr>
            </w:pPr>
          </w:p>
        </w:tc>
      </w:tr>
      <w:tr w:rsidR="006A5B26">
        <w:trPr>
          <w:trHeight w:val="393"/>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b/>
                <w:lang w:eastAsia="en-US"/>
              </w:rPr>
            </w:pPr>
            <w:r>
              <w:rPr>
                <w:b/>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strike/>
                <w:lang w:eastAsia="en-US"/>
              </w:rPr>
            </w:pPr>
          </w:p>
        </w:tc>
      </w:tr>
      <w:tr w:rsidR="006A5B26">
        <w:trPr>
          <w:trHeight w:val="393"/>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b/>
                <w:lang w:eastAsia="en-US"/>
              </w:rPr>
            </w:pPr>
            <w:r>
              <w:rPr>
                <w:b/>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strike/>
                <w:lang w:eastAsia="en-US"/>
              </w:rPr>
            </w:pPr>
          </w:p>
        </w:tc>
      </w:tr>
      <w:tr w:rsidR="006A5B26">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b/>
                <w:lang w:eastAsia="en-US"/>
              </w:rPr>
            </w:pPr>
            <w:r>
              <w:rPr>
                <w:b/>
                <w:lang w:eastAsia="en-US"/>
              </w:rPr>
              <w:t>РАЗДЕЛ 2. МИР В 1918–1938 ГГ.</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6A5B26">
            <w:pPr>
              <w:widowControl w:val="0"/>
              <w:spacing w:line="276" w:lineRule="auto"/>
              <w:ind w:left="57"/>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spacing w:line="276" w:lineRule="auto"/>
              <w:jc w:val="center"/>
              <w:rPr>
                <w:i/>
                <w:lang w:eastAsia="en-US"/>
              </w:rPr>
            </w:pPr>
            <w:r>
              <w:rPr>
                <w:i/>
                <w:lang w:eastAsia="en-US"/>
              </w:rPr>
              <w:t>ОК</w:t>
            </w:r>
            <w:proofErr w:type="gramStart"/>
            <w:r>
              <w:rPr>
                <w:i/>
                <w:lang w:eastAsia="en-US"/>
              </w:rPr>
              <w:t>1</w:t>
            </w:r>
            <w:proofErr w:type="gramEnd"/>
            <w:r>
              <w:rPr>
                <w:i/>
                <w:lang w:eastAsia="en-US"/>
              </w:rPr>
              <w:t>,2,4,5,6</w:t>
            </w:r>
          </w:p>
        </w:tc>
      </w:tr>
      <w:tr w:rsidR="006A5B26">
        <w:trPr>
          <w:trHeight w:val="330"/>
        </w:trPr>
        <w:tc>
          <w:tcPr>
            <w:tcW w:w="2660" w:type="dxa"/>
            <w:vMerge w:val="restart"/>
            <w:tcBorders>
              <w:top w:val="single" w:sz="4" w:space="0" w:color="000000"/>
              <w:left w:val="single" w:sz="4" w:space="0" w:color="000000"/>
              <w:right w:val="single" w:sz="4" w:space="0" w:color="000000"/>
            </w:tcBorders>
          </w:tcPr>
          <w:p w:rsidR="006A5B26" w:rsidRDefault="00CA3714">
            <w:pPr>
              <w:spacing w:line="276" w:lineRule="auto"/>
              <w:rPr>
                <w:b/>
                <w:lang w:eastAsia="en-US"/>
              </w:rPr>
            </w:pPr>
            <w:r>
              <w:rPr>
                <w:b/>
                <w:lang w:eastAsia="en-US"/>
              </w:rPr>
              <w:t>Тема 2.1.  Распад империй и образование новых национальных государств в Европе</w:t>
            </w:r>
          </w:p>
        </w:tc>
        <w:tc>
          <w:tcPr>
            <w:tcW w:w="9497" w:type="dxa"/>
            <w:tcBorders>
              <w:top w:val="single" w:sz="4" w:space="0" w:color="000000"/>
              <w:left w:val="single" w:sz="4" w:space="0" w:color="000000"/>
              <w:bottom w:val="single" w:sz="4" w:space="0" w:color="000000"/>
              <w:right w:val="single" w:sz="4" w:space="0" w:color="000000"/>
            </w:tcBorders>
          </w:tcPr>
          <w:p w:rsidR="006A5B26" w:rsidRDefault="00CA3714">
            <w:pPr>
              <w:spacing w:line="276" w:lineRule="auto"/>
              <w:ind w:left="57"/>
              <w:jc w:val="both"/>
              <w:rPr>
                <w:rFonts w:eastAsia="Calibri"/>
                <w:lang w:eastAsia="en-US"/>
              </w:rPr>
            </w:pPr>
            <w:r>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ind w:left="57"/>
              <w:jc w:val="center"/>
              <w:rPr>
                <w:b/>
                <w:lang w:eastAsia="en-US"/>
              </w:rPr>
            </w:pP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rsidR="006A5B26" w:rsidRDefault="00CA3714">
            <w:pPr>
              <w:spacing w:line="276" w:lineRule="auto"/>
              <w:ind w:left="57"/>
              <w:jc w:val="both"/>
              <w:rPr>
                <w:rFonts w:eastAsia="Calibri"/>
                <w:b/>
                <w:bCs/>
                <w:i/>
                <w:iCs/>
                <w:lang w:eastAsia="en-US"/>
              </w:rPr>
            </w:pPr>
            <w:r>
              <w:rPr>
                <w:rFonts w:eastAsia="Calibri"/>
                <w:b/>
                <w:bCs/>
                <w:i/>
                <w:iCs/>
                <w:lang w:eastAsia="en-US"/>
              </w:rPr>
              <w:t>Теоретическое обучение</w:t>
            </w:r>
          </w:p>
          <w:p w:rsidR="006A5B26" w:rsidRDefault="00CA3714">
            <w:pPr>
              <w:pStyle w:val="aff1"/>
              <w:numPr>
                <w:ilvl w:val="3"/>
                <w:numId w:val="41"/>
              </w:numPr>
              <w:spacing w:line="276" w:lineRule="auto"/>
              <w:ind w:left="57" w:firstLine="0"/>
              <w:jc w:val="both"/>
            </w:pPr>
            <w:r>
              <w:t>Факторы, повлиявшие на распад империй после Первой мировой войны. Образование новых национальных государств.</w:t>
            </w:r>
          </w:p>
          <w:p w:rsidR="006A5B26" w:rsidRDefault="00CA3714">
            <w:pPr>
              <w:spacing w:line="276" w:lineRule="auto"/>
              <w:ind w:left="57"/>
              <w:jc w:val="both"/>
              <w:rPr>
                <w:rFonts w:eastAsia="Calibri"/>
                <w:bCs/>
                <w:iCs/>
                <w:lang w:eastAsia="en-US"/>
              </w:rPr>
            </w:pPr>
            <w:r>
              <w:t>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2.2 Версальско Вашингтонская система международных отношений</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6A5B26" w:rsidRDefault="00CA3714">
            <w:pPr>
              <w:spacing w:line="276" w:lineRule="auto"/>
              <w:ind w:left="57"/>
              <w:jc w:val="both"/>
              <w:rPr>
                <w:rFonts w:eastAsia="Calibri"/>
                <w:lang w:eastAsia="en-US"/>
              </w:rPr>
            </w:pPr>
            <w:r>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rFonts w:eastAsia="Calibri"/>
                <w:b/>
                <w:bCs/>
                <w:i/>
                <w:iCs/>
                <w:lang w:eastAsia="en-US"/>
              </w:rPr>
            </w:pPr>
            <w:r>
              <w:rPr>
                <w:rFonts w:eastAsia="Calibri"/>
                <w:b/>
                <w:bCs/>
                <w:i/>
                <w:iCs/>
                <w:lang w:eastAsia="en-US"/>
              </w:rPr>
              <w:t>Теоретическое обучение</w:t>
            </w:r>
          </w:p>
          <w:p w:rsidR="006A5B26" w:rsidRDefault="00CA3714">
            <w:pPr>
              <w:pStyle w:val="aff1"/>
              <w:numPr>
                <w:ilvl w:val="3"/>
                <w:numId w:val="41"/>
              </w:numPr>
              <w:spacing w:line="276" w:lineRule="auto"/>
              <w:ind w:left="57" w:firstLine="0"/>
              <w:jc w:val="both"/>
              <w:rPr>
                <w:rFonts w:eastAsia="Calibri"/>
                <w:b/>
                <w:bCs/>
                <w:i/>
                <w:iCs/>
                <w:lang w:eastAsia="en-US"/>
              </w:rPr>
            </w:pPr>
            <w: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t>Рапалльское</w:t>
            </w:r>
            <w:proofErr w:type="spellEnd"/>
            <w: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 </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val="restart"/>
            <w:tcBorders>
              <w:top w:val="single" w:sz="4" w:space="0" w:color="000000"/>
              <w:left w:val="single" w:sz="4" w:space="0" w:color="000000"/>
              <w:right w:val="single" w:sz="4" w:space="0" w:color="000000"/>
            </w:tcBorders>
          </w:tcPr>
          <w:p w:rsidR="006A5B26" w:rsidRDefault="00CA3714">
            <w:pPr>
              <w:spacing w:line="276" w:lineRule="auto"/>
              <w:rPr>
                <w:b/>
                <w:lang w:eastAsia="en-US"/>
              </w:rPr>
            </w:pPr>
            <w:r>
              <w:rPr>
                <w:b/>
                <w:lang w:eastAsia="en-US"/>
              </w:rPr>
              <w:t>Тема 2.3  Страны Европы и Северной Америки в 1920-е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418"/>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pPr>
            <w: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Начало Великой депрессии, ее причины. Социально-политические последствия кризиса конца 1920 – 1930-х гг. в США. «Новый курс» Ф. Рузвельта.</w:t>
            </w:r>
          </w:p>
          <w:p w:rsidR="006A5B26" w:rsidRDefault="00CA3714">
            <w:pPr>
              <w:pStyle w:val="aff1"/>
              <w:numPr>
                <w:ilvl w:val="3"/>
                <w:numId w:val="41"/>
              </w:numPr>
              <w:spacing w:line="276" w:lineRule="auto"/>
              <w:ind w:left="57" w:firstLine="0"/>
              <w:jc w:val="both"/>
            </w:pPr>
            <w:r>
              <w:rPr>
                <w:lang w:eastAsia="en-US"/>
              </w:rPr>
              <w:t xml:space="preserve">Значение реформ. Роль государства в экономике стран Европы и Латинской Америки. Нарастание агрессии в мире. Причины возникновения нацистской диктатуры в Германии в 1930-е гг. Установление нацистской диктатуры. Нацистский режим в </w:t>
            </w:r>
            <w:r>
              <w:rPr>
                <w:lang w:eastAsia="en-US"/>
              </w:rPr>
              <w:lastRenderedPageBreak/>
              <w:t xml:space="preserve">Германии. Подготовка Германии к войне. Победа Народного фронта и </w:t>
            </w:r>
            <w:proofErr w:type="spellStart"/>
            <w:r>
              <w:rPr>
                <w:lang w:eastAsia="en-US"/>
              </w:rPr>
              <w:t>франкистский</w:t>
            </w:r>
            <w:proofErr w:type="spellEnd"/>
            <w:r>
              <w:rPr>
                <w:lang w:eastAsia="en-US"/>
              </w:rPr>
              <w:t xml:space="preserve"> мятеж в Испании. Революция в Испании. Поражение Испанской Республики. Причины и значение гражданской войны в Испании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jc w:val="center"/>
              <w:rPr>
                <w:i/>
                <w:lang w:eastAsia="en-US"/>
              </w:rPr>
            </w:pPr>
            <w:r>
              <w:rPr>
                <w:i/>
                <w:lang w:eastAsia="en-US"/>
              </w:rPr>
              <w:t>ОК</w:t>
            </w:r>
            <w:proofErr w:type="gramStart"/>
            <w:r>
              <w:rPr>
                <w:i/>
                <w:lang w:eastAsia="en-US"/>
              </w:rPr>
              <w:t>1</w:t>
            </w:r>
            <w:proofErr w:type="gramEnd"/>
            <w:r>
              <w:rPr>
                <w:i/>
                <w:lang w:eastAsia="en-US"/>
              </w:rPr>
              <w:t>,2,4,5,6</w:t>
            </w:r>
          </w:p>
        </w:tc>
      </w:tr>
      <w:tr w:rsidR="006A5B26">
        <w:trPr>
          <w:trHeight w:val="240"/>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240"/>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240"/>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240"/>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345"/>
        </w:trPr>
        <w:tc>
          <w:tcPr>
            <w:tcW w:w="2660" w:type="dxa"/>
            <w:vMerge w:val="restart"/>
            <w:tcBorders>
              <w:top w:val="single" w:sz="4" w:space="0" w:color="000000"/>
              <w:left w:val="single" w:sz="4" w:space="0" w:color="000000"/>
              <w:right w:val="single" w:sz="4" w:space="0" w:color="000000"/>
            </w:tcBorders>
          </w:tcPr>
          <w:p w:rsidR="006A5B26" w:rsidRDefault="00CA3714">
            <w:pPr>
              <w:spacing w:line="276" w:lineRule="auto"/>
              <w:rPr>
                <w:b/>
                <w:lang w:eastAsia="en-US"/>
              </w:rPr>
            </w:pPr>
            <w:r>
              <w:rPr>
                <w:b/>
                <w:lang w:eastAsia="en-US"/>
              </w:rPr>
              <w:t xml:space="preserve">Тема 2.4 Страны Азии, Африки и Латинской Америки в 1918–1930 </w:t>
            </w:r>
            <w:proofErr w:type="spellStart"/>
            <w:proofErr w:type="gramStart"/>
            <w:r>
              <w:rPr>
                <w:b/>
                <w:lang w:eastAsia="en-US"/>
              </w:rPr>
              <w:t>гг</w:t>
            </w:r>
            <w:proofErr w:type="spellEnd"/>
            <w:proofErr w:type="gramEnd"/>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345"/>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b/>
                <w:bCs/>
                <w:i/>
                <w:iCs/>
                <w:lang w:eastAsia="en-US"/>
              </w:rPr>
            </w:pPr>
            <w:r>
              <w:rPr>
                <w:lang w:eastAsia="en-US"/>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Pr>
                <w:lang w:eastAsia="en-US"/>
              </w:rPr>
              <w:t>межвоенный</w:t>
            </w:r>
            <w:proofErr w:type="spellEnd"/>
            <w:r>
              <w:rPr>
                <w:lang w:eastAsia="en-US"/>
              </w:rPr>
              <w:t xml:space="preserve"> период. Национально-освободительная борьба в Индии. Африка. Особенности экономического и политического развития Латинской Америки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jc w:val="center"/>
              <w:rPr>
                <w:i/>
                <w:lang w:eastAsia="en-US"/>
              </w:rPr>
            </w:pPr>
            <w:r>
              <w:rPr>
                <w:i/>
                <w:lang w:eastAsia="en-US"/>
              </w:rPr>
              <w:t>ОК</w:t>
            </w:r>
            <w:proofErr w:type="gramStart"/>
            <w:r>
              <w:rPr>
                <w:i/>
                <w:lang w:eastAsia="en-US"/>
              </w:rPr>
              <w:t>1</w:t>
            </w:r>
            <w:proofErr w:type="gramEnd"/>
            <w:r>
              <w:rPr>
                <w:i/>
                <w:lang w:eastAsia="en-US"/>
              </w:rPr>
              <w:t>,2,4,5,6</w:t>
            </w:r>
          </w:p>
        </w:tc>
      </w:tr>
      <w:tr w:rsidR="006A5B26">
        <w:trPr>
          <w:trHeight w:val="370"/>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32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366"/>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ind w:left="57"/>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342"/>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240"/>
        </w:trPr>
        <w:tc>
          <w:tcPr>
            <w:tcW w:w="2660" w:type="dxa"/>
            <w:vMerge w:val="restart"/>
            <w:tcBorders>
              <w:top w:val="single" w:sz="4" w:space="0" w:color="000000"/>
              <w:left w:val="single" w:sz="4" w:space="0" w:color="000000"/>
              <w:right w:val="single" w:sz="4" w:space="0" w:color="000000"/>
            </w:tcBorders>
          </w:tcPr>
          <w:p w:rsidR="006A5B26" w:rsidRDefault="00CA3714">
            <w:pPr>
              <w:spacing w:line="276" w:lineRule="auto"/>
              <w:rPr>
                <w:b/>
                <w:lang w:eastAsia="en-US"/>
              </w:rPr>
            </w:pPr>
            <w:r>
              <w:rPr>
                <w:b/>
                <w:lang w:eastAsia="en-US"/>
              </w:rPr>
              <w:t>Тема 2.5 Международные отношения в 1930-е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strike/>
                <w:lang w:eastAsia="en-US"/>
              </w:rPr>
            </w:pPr>
          </w:p>
        </w:tc>
      </w:tr>
      <w:tr w:rsidR="006A5B26">
        <w:trPr>
          <w:trHeight w:val="276"/>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b/>
                <w:bCs/>
                <w:i/>
                <w:iCs/>
                <w:lang w:eastAsia="en-US"/>
              </w:rPr>
            </w:pPr>
            <w:r>
              <w:t>Нарастание мировой напряженности в конце 1930-х гг. Причины Второй мировой войны. Мюнхенский сговор. Англо-франко-советские переговоры лета 1939 года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jc w:val="center"/>
              <w:rPr>
                <w:i/>
                <w:strike/>
                <w:lang w:eastAsia="en-US"/>
              </w:rPr>
            </w:pPr>
            <w:r>
              <w:rPr>
                <w:i/>
                <w:lang w:eastAsia="en-US"/>
              </w:rPr>
              <w:t>ОК</w:t>
            </w:r>
            <w:proofErr w:type="gramStart"/>
            <w:r>
              <w:rPr>
                <w:i/>
                <w:lang w:eastAsia="en-US"/>
              </w:rPr>
              <w:t>1</w:t>
            </w:r>
            <w:proofErr w:type="gramEnd"/>
            <w:r>
              <w:rPr>
                <w:i/>
                <w:lang w:eastAsia="en-US"/>
              </w:rPr>
              <w:t>,2,4,5,6</w:t>
            </w:r>
          </w:p>
        </w:tc>
      </w:tr>
      <w:tr w:rsidR="006A5B26">
        <w:trPr>
          <w:trHeight w:val="240"/>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strike/>
                <w:lang w:eastAsia="en-US"/>
              </w:rPr>
            </w:pPr>
          </w:p>
        </w:tc>
      </w:tr>
      <w:tr w:rsidR="006A5B26">
        <w:trPr>
          <w:trHeight w:val="240"/>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strike/>
                <w:lang w:eastAsia="en-US"/>
              </w:rPr>
            </w:pPr>
          </w:p>
        </w:tc>
      </w:tr>
      <w:tr w:rsidR="006A5B26">
        <w:trPr>
          <w:trHeight w:val="240"/>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strike/>
                <w:lang w:eastAsia="en-US"/>
              </w:rPr>
            </w:pPr>
          </w:p>
        </w:tc>
      </w:tr>
      <w:tr w:rsidR="006A5B26">
        <w:trPr>
          <w:trHeight w:val="240"/>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strike/>
                <w:lang w:eastAsia="en-US"/>
              </w:rPr>
            </w:pPr>
          </w:p>
        </w:tc>
      </w:tr>
      <w:tr w:rsidR="006A5B26">
        <w:trPr>
          <w:trHeight w:val="240"/>
        </w:trPr>
        <w:tc>
          <w:tcPr>
            <w:tcW w:w="12157" w:type="dxa"/>
            <w:gridSpan w:val="2"/>
            <w:tcBorders>
              <w:top w:val="single" w:sz="4" w:space="0" w:color="000000"/>
              <w:left w:val="single" w:sz="4" w:space="0" w:color="000000"/>
              <w:bottom w:val="single" w:sz="4" w:space="0" w:color="000000"/>
              <w:right w:val="single" w:sz="4" w:space="0" w:color="000000"/>
            </w:tcBorders>
          </w:tcPr>
          <w:p w:rsidR="006A5B26" w:rsidRDefault="006A5B26">
            <w:pPr>
              <w:spacing w:line="276" w:lineRule="auto"/>
              <w:ind w:left="57"/>
              <w:jc w:val="center"/>
              <w:rPr>
                <w:b/>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240"/>
        </w:trPr>
        <w:tc>
          <w:tcPr>
            <w:tcW w:w="2660" w:type="dxa"/>
            <w:vMerge w:val="restart"/>
            <w:tcBorders>
              <w:top w:val="single" w:sz="4" w:space="0" w:color="000000"/>
              <w:left w:val="single" w:sz="4" w:space="0" w:color="000000"/>
              <w:right w:val="single" w:sz="4" w:space="0" w:color="000000"/>
            </w:tcBorders>
          </w:tcPr>
          <w:p w:rsidR="006A5B26" w:rsidRDefault="00CA3714">
            <w:pPr>
              <w:spacing w:line="276" w:lineRule="auto"/>
              <w:rPr>
                <w:b/>
                <w:lang w:eastAsia="en-US"/>
              </w:rPr>
            </w:pPr>
            <w:r>
              <w:rPr>
                <w:b/>
                <w:lang w:eastAsia="en-US"/>
              </w:rPr>
              <w:t xml:space="preserve">Тема 2.6 Развитие науки и культуры в </w:t>
            </w:r>
            <w:r>
              <w:rPr>
                <w:b/>
                <w:lang w:eastAsia="en-US"/>
              </w:rPr>
              <w:lastRenderedPageBreak/>
              <w:t>1914–1930-х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276"/>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b/>
                <w:bCs/>
                <w:i/>
                <w:iCs/>
                <w:lang w:eastAsia="en-US"/>
              </w:rPr>
            </w:pPr>
            <w:r>
              <w:lastRenderedPageBreak/>
              <w:t xml:space="preserve">Влияние науки и культуры на развитие общества в </w:t>
            </w:r>
            <w:proofErr w:type="spellStart"/>
            <w:r>
              <w:t>межвоенный</w:t>
            </w:r>
            <w:proofErr w:type="spellEnd"/>
            <w: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lastRenderedPageBreak/>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jc w:val="center"/>
              <w:rPr>
                <w:i/>
                <w:lang w:eastAsia="en-US"/>
              </w:rPr>
            </w:pPr>
            <w:r>
              <w:rPr>
                <w:i/>
                <w:lang w:eastAsia="en-US"/>
              </w:rPr>
              <w:t>ОК</w:t>
            </w:r>
            <w:proofErr w:type="gramStart"/>
            <w:r>
              <w:rPr>
                <w:i/>
                <w:lang w:eastAsia="en-US"/>
              </w:rPr>
              <w:t>1</w:t>
            </w:r>
            <w:proofErr w:type="gramEnd"/>
            <w:r>
              <w:rPr>
                <w:i/>
                <w:lang w:eastAsia="en-US"/>
              </w:rPr>
              <w:t>,2,4,5,6</w:t>
            </w:r>
          </w:p>
        </w:tc>
      </w:tr>
      <w:tr w:rsidR="006A5B26">
        <w:trPr>
          <w:trHeight w:val="240"/>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i/>
                <w:lang w:eastAsia="en-US"/>
              </w:rPr>
            </w:pPr>
            <w:r>
              <w:rPr>
                <w:rFonts w:eastAsia="Calibri"/>
                <w:b/>
                <w:bCs/>
                <w:i/>
                <w:lang w:eastAsia="en-US"/>
              </w:rPr>
              <w:t>Практические занятия</w:t>
            </w:r>
            <w:r>
              <w:rPr>
                <w:rFonts w:eastAsia="Calibri"/>
                <w:i/>
                <w:lang w:eastAsia="en-US"/>
              </w:rPr>
              <w:t>:</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Мир в 1918–1938 гг.</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Мир в 1918–1938 гг.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240"/>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240"/>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240"/>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408"/>
        </w:trPr>
        <w:tc>
          <w:tcPr>
            <w:tcW w:w="12157" w:type="dxa"/>
            <w:gridSpan w:val="2"/>
            <w:tcBorders>
              <w:left w:val="single" w:sz="4" w:space="0" w:color="000000"/>
              <w:bottom w:val="single" w:sz="4" w:space="0" w:color="000000"/>
              <w:right w:val="single" w:sz="4" w:space="0" w:color="000000"/>
            </w:tcBorders>
            <w:vAlign w:val="center"/>
          </w:tcPr>
          <w:p w:rsidR="006A5B26" w:rsidRDefault="00CA3714">
            <w:pPr>
              <w:spacing w:line="276" w:lineRule="auto"/>
              <w:ind w:left="57"/>
              <w:jc w:val="center"/>
              <w:rPr>
                <w:rFonts w:eastAsia="Calibri"/>
                <w:b/>
                <w:lang w:eastAsia="en-US"/>
              </w:rPr>
            </w:pPr>
            <w:r>
              <w:rPr>
                <w:rFonts w:eastAsia="Calibri"/>
                <w:b/>
                <w:lang w:eastAsia="en-US"/>
              </w:rPr>
              <w:t>РАЗДЕЛ 3. ВТОРАЯ МИРОВАЯ ВОЙНА. 1939–1945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240"/>
        </w:trPr>
        <w:tc>
          <w:tcPr>
            <w:tcW w:w="2660" w:type="dxa"/>
            <w:vMerge w:val="restart"/>
            <w:tcBorders>
              <w:top w:val="single" w:sz="4" w:space="0" w:color="000000"/>
              <w:left w:val="single" w:sz="4" w:space="0" w:color="000000"/>
              <w:right w:val="single" w:sz="4" w:space="0" w:color="000000"/>
            </w:tcBorders>
          </w:tcPr>
          <w:p w:rsidR="006A5B26" w:rsidRDefault="00CA3714">
            <w:pPr>
              <w:spacing w:line="276" w:lineRule="auto"/>
              <w:rPr>
                <w:b/>
                <w:lang w:eastAsia="en-US"/>
              </w:rPr>
            </w:pPr>
            <w:r>
              <w:rPr>
                <w:b/>
                <w:lang w:eastAsia="en-US"/>
              </w:rPr>
              <w:t>Тема 3.1 Начало Второй мировой войн</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276"/>
        </w:trPr>
        <w:tc>
          <w:tcPr>
            <w:tcW w:w="2660" w:type="dxa"/>
            <w:vMerge/>
            <w:tcBorders>
              <w:left w:val="single" w:sz="4" w:space="0" w:color="000000"/>
              <w:right w:val="single" w:sz="4" w:space="0" w:color="000000"/>
            </w:tcBorders>
          </w:tcPr>
          <w:p w:rsidR="006A5B26" w:rsidRDefault="006A5B2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pPr>
            <w: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t>ии и ее</w:t>
            </w:r>
            <w:proofErr w:type="gramEnd"/>
            <w:r>
              <w:t xml:space="preserve"> союзников в Северной Африке и на Балканах. Борьба Китая против японских агрессоров в 1939–1941 гг. Причины побед Герман</w:t>
            </w:r>
            <w:proofErr w:type="gramStart"/>
            <w:r>
              <w:t>ии и ее</w:t>
            </w:r>
            <w:proofErr w:type="gramEnd"/>
            <w:r>
              <w:t xml:space="preserve"> союзников в начальный период Второй мировой войны. </w:t>
            </w:r>
          </w:p>
          <w:p w:rsidR="006A5B26" w:rsidRDefault="00CA3714">
            <w:pPr>
              <w:pStyle w:val="aff1"/>
              <w:numPr>
                <w:ilvl w:val="3"/>
                <w:numId w:val="41"/>
              </w:numPr>
              <w:spacing w:line="276" w:lineRule="auto"/>
              <w:ind w:left="57" w:firstLine="0"/>
              <w:jc w:val="both"/>
            </w:pPr>
            <w: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jc w:val="center"/>
              <w:rPr>
                <w:i/>
                <w:lang w:eastAsia="en-US"/>
              </w:rPr>
            </w:pPr>
            <w:r>
              <w:rPr>
                <w:i/>
                <w:lang w:eastAsia="en-US"/>
              </w:rPr>
              <w:t>ОК</w:t>
            </w:r>
            <w:proofErr w:type="gramStart"/>
            <w:r>
              <w:rPr>
                <w:i/>
                <w:lang w:eastAsia="en-US"/>
              </w:rPr>
              <w:t>1</w:t>
            </w:r>
            <w:proofErr w:type="gramEnd"/>
            <w:r>
              <w:rPr>
                <w:i/>
                <w:lang w:eastAsia="en-US"/>
              </w:rPr>
              <w:t>,2,4,5,6</w:t>
            </w:r>
          </w:p>
        </w:tc>
      </w:tr>
      <w:tr w:rsidR="006A5B26">
        <w:trPr>
          <w:trHeight w:val="240"/>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240"/>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240"/>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240"/>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240"/>
        </w:trPr>
        <w:tc>
          <w:tcPr>
            <w:tcW w:w="2660" w:type="dxa"/>
            <w:vMerge w:val="restart"/>
            <w:tcBorders>
              <w:top w:val="single" w:sz="4" w:space="0" w:color="000000"/>
              <w:left w:val="single" w:sz="4" w:space="0" w:color="000000"/>
              <w:right w:val="single" w:sz="4" w:space="0" w:color="000000"/>
            </w:tcBorders>
          </w:tcPr>
          <w:p w:rsidR="006A5B26" w:rsidRDefault="00CA3714">
            <w:pPr>
              <w:spacing w:line="276" w:lineRule="auto"/>
              <w:jc w:val="both"/>
              <w:rPr>
                <w:b/>
                <w:lang w:eastAsia="en-US"/>
              </w:rPr>
            </w:pPr>
            <w:r>
              <w:rPr>
                <w:b/>
                <w:lang w:eastAsia="en-US"/>
              </w:rPr>
              <w:t xml:space="preserve">Тема 3.2 Коренной </w:t>
            </w:r>
            <w:r>
              <w:rPr>
                <w:b/>
                <w:lang w:eastAsia="en-US"/>
              </w:rPr>
              <w:lastRenderedPageBreak/>
              <w:t>перелом, окончание и важнейшие итоги Второй мировой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lang w:eastAsia="en-US"/>
              </w:rPr>
            </w:pPr>
            <w:r>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widowControl w:val="0"/>
              <w:spacing w:line="276" w:lineRule="auto"/>
              <w:ind w:left="57"/>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6A5B26" w:rsidRDefault="00CA3714">
            <w:pPr>
              <w:spacing w:line="276" w:lineRule="auto"/>
              <w:jc w:val="center"/>
              <w:rPr>
                <w:i/>
                <w:lang w:eastAsia="en-US"/>
              </w:rPr>
            </w:pPr>
            <w:r>
              <w:rPr>
                <w:i/>
                <w:lang w:eastAsia="en-US"/>
              </w:rPr>
              <w:t>ОК</w:t>
            </w:r>
            <w:proofErr w:type="gramStart"/>
            <w:r>
              <w:rPr>
                <w:i/>
                <w:lang w:eastAsia="en-US"/>
              </w:rPr>
              <w:t>1</w:t>
            </w:r>
            <w:proofErr w:type="gramEnd"/>
            <w:r>
              <w:rPr>
                <w:i/>
                <w:lang w:eastAsia="en-US"/>
              </w:rPr>
              <w:t>,2,4,5,6</w:t>
            </w:r>
          </w:p>
        </w:tc>
      </w:tr>
      <w:tr w:rsidR="006A5B26">
        <w:trPr>
          <w:trHeight w:val="240"/>
        </w:trPr>
        <w:tc>
          <w:tcPr>
            <w:tcW w:w="2660" w:type="dxa"/>
            <w:vMerge/>
            <w:tcBorders>
              <w:top w:val="single" w:sz="4" w:space="0" w:color="000000"/>
              <w:left w:val="single" w:sz="4" w:space="0" w:color="000000"/>
              <w:right w:val="single" w:sz="4" w:space="0" w:color="000000"/>
            </w:tcBorders>
          </w:tcPr>
          <w:p w:rsidR="006A5B26" w:rsidRDefault="006A5B2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pPr>
            <w: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6A5B26" w:rsidRDefault="00CA3714">
            <w:pPr>
              <w:pStyle w:val="aff1"/>
              <w:numPr>
                <w:ilvl w:val="3"/>
                <w:numId w:val="41"/>
              </w:numPr>
              <w:spacing w:line="276" w:lineRule="auto"/>
              <w:ind w:left="57" w:firstLine="0"/>
              <w:jc w:val="both"/>
            </w:pPr>
            <w: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Американские атомные бомбардировки Хиросимы и Нагасаки. Вступление СССР в войну против Японии, разгром </w:t>
            </w:r>
            <w:proofErr w:type="spellStart"/>
            <w:r>
              <w:t>Квантунской</w:t>
            </w:r>
            <w:proofErr w:type="spellEnd"/>
            <w: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widowControl w:val="0"/>
              <w:spacing w:line="276" w:lineRule="auto"/>
              <w:ind w:left="57"/>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240"/>
        </w:trPr>
        <w:tc>
          <w:tcPr>
            <w:tcW w:w="2660" w:type="dxa"/>
            <w:vMerge/>
            <w:tcBorders>
              <w:top w:val="single" w:sz="4" w:space="0" w:color="000000"/>
              <w:left w:val="single" w:sz="4" w:space="0" w:color="000000"/>
              <w:right w:val="single" w:sz="4" w:space="0" w:color="000000"/>
            </w:tcBorders>
          </w:tcPr>
          <w:p w:rsidR="006A5B26" w:rsidRDefault="006A5B2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b/>
                <w:bCs/>
                <w:lang w:eastAsia="en-US"/>
              </w:rPr>
            </w:pPr>
            <w:r>
              <w:rPr>
                <w:rFonts w:eastAsia="Calibri"/>
                <w:b/>
                <w:bCs/>
                <w:lang w:eastAsia="en-US"/>
              </w:rPr>
              <w:t>Практические занятия</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Всеобщая история. 1914–1945 </w:t>
            </w:r>
            <w:proofErr w:type="spellStart"/>
            <w:proofErr w:type="gramStart"/>
            <w:r>
              <w:rPr>
                <w:rFonts w:eastAsia="Calibri"/>
                <w:lang w:eastAsia="en-US"/>
              </w:rPr>
              <w:t>гг</w:t>
            </w:r>
            <w:proofErr w:type="spellEnd"/>
            <w:proofErr w:type="gramEnd"/>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Всеобщая история. 1914–1945 </w:t>
            </w:r>
            <w:proofErr w:type="spellStart"/>
            <w:proofErr w:type="gramStart"/>
            <w:r>
              <w:rPr>
                <w:rFonts w:eastAsia="Calibri"/>
                <w:lang w:eastAsia="en-US"/>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widowControl w:val="0"/>
              <w:spacing w:line="276" w:lineRule="auto"/>
              <w:ind w:left="57"/>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240"/>
        </w:trPr>
        <w:tc>
          <w:tcPr>
            <w:tcW w:w="2660" w:type="dxa"/>
            <w:vMerge/>
            <w:tcBorders>
              <w:top w:val="single" w:sz="4" w:space="0" w:color="000000"/>
              <w:left w:val="single" w:sz="4" w:space="0" w:color="000000"/>
              <w:right w:val="single" w:sz="4" w:space="0" w:color="000000"/>
            </w:tcBorders>
          </w:tcPr>
          <w:p w:rsidR="006A5B26" w:rsidRDefault="006A5B2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widowControl w:val="0"/>
              <w:spacing w:line="276" w:lineRule="auto"/>
              <w:ind w:left="57"/>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240"/>
        </w:trPr>
        <w:tc>
          <w:tcPr>
            <w:tcW w:w="2660" w:type="dxa"/>
            <w:vMerge/>
            <w:tcBorders>
              <w:top w:val="single" w:sz="4" w:space="0" w:color="000000"/>
              <w:left w:val="single" w:sz="4" w:space="0" w:color="000000"/>
              <w:right w:val="single" w:sz="4" w:space="0" w:color="000000"/>
            </w:tcBorders>
          </w:tcPr>
          <w:p w:rsidR="006A5B26" w:rsidRDefault="006A5B2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widowControl w:val="0"/>
              <w:spacing w:line="276" w:lineRule="auto"/>
              <w:ind w:left="57"/>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240"/>
        </w:trPr>
        <w:tc>
          <w:tcPr>
            <w:tcW w:w="2660" w:type="dxa"/>
            <w:vMerge/>
            <w:tcBorders>
              <w:top w:val="single" w:sz="4" w:space="0" w:color="000000"/>
              <w:left w:val="single" w:sz="4" w:space="0" w:color="000000"/>
              <w:right w:val="single" w:sz="4" w:space="0" w:color="000000"/>
            </w:tcBorders>
          </w:tcPr>
          <w:p w:rsidR="006A5B26" w:rsidRDefault="006A5B2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widowControl w:val="0"/>
              <w:spacing w:line="276" w:lineRule="auto"/>
              <w:ind w:left="57"/>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240"/>
        </w:trPr>
        <w:tc>
          <w:tcPr>
            <w:tcW w:w="12157" w:type="dxa"/>
            <w:gridSpan w:val="2"/>
            <w:tcBorders>
              <w:top w:val="single" w:sz="4" w:space="0" w:color="000000"/>
              <w:left w:val="single" w:sz="4" w:space="0" w:color="000000"/>
              <w:right w:val="single" w:sz="4" w:space="0" w:color="000000"/>
            </w:tcBorders>
          </w:tcPr>
          <w:p w:rsidR="006A5B26" w:rsidRDefault="00CA3714">
            <w:pPr>
              <w:spacing w:line="276" w:lineRule="auto"/>
              <w:ind w:left="57"/>
              <w:jc w:val="center"/>
              <w:rPr>
                <w:rFonts w:eastAsia="Calibri"/>
                <w:b/>
                <w:lang w:eastAsia="en-US"/>
              </w:rPr>
            </w:pPr>
            <w:r>
              <w:rPr>
                <w:rFonts w:eastAsia="Calibri"/>
                <w:b/>
                <w:lang w:eastAsia="en-US"/>
              </w:rPr>
              <w:t>РАЗДЕЛ 4. ИСТОРИЯ РОССИИ. 1914–1945 ГОДЫ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widowControl w:val="0"/>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240"/>
        </w:trPr>
        <w:tc>
          <w:tcPr>
            <w:tcW w:w="12157" w:type="dxa"/>
            <w:gridSpan w:val="2"/>
            <w:tcBorders>
              <w:top w:val="single" w:sz="4" w:space="0" w:color="000000"/>
              <w:left w:val="single" w:sz="4" w:space="0" w:color="000000"/>
              <w:right w:val="single" w:sz="4" w:space="0" w:color="000000"/>
            </w:tcBorders>
          </w:tcPr>
          <w:p w:rsidR="006A5B26" w:rsidRDefault="00CA3714">
            <w:pPr>
              <w:spacing w:line="276" w:lineRule="auto"/>
              <w:ind w:left="57"/>
              <w:rPr>
                <w:rFonts w:eastAsia="Calibri"/>
                <w:b/>
                <w:i/>
                <w:lang w:eastAsia="en-US"/>
              </w:rPr>
            </w:pPr>
            <w:r>
              <w:rPr>
                <w:rFonts w:eastAsia="Calibri"/>
                <w:b/>
                <w:i/>
                <w:lang w:eastAsia="en-US"/>
              </w:rPr>
              <w:t xml:space="preserve">Раздел 4. Россия в 1914–1922 </w:t>
            </w:r>
            <w:proofErr w:type="spellStart"/>
            <w:proofErr w:type="gramStart"/>
            <w:r>
              <w:rPr>
                <w:rFonts w:eastAsia="Calibri"/>
                <w:b/>
                <w:i/>
                <w:lang w:eastAsia="en-US"/>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widowControl w:val="0"/>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jc w:val="cente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4.1 Россия и мир накануне Первой мировой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t xml:space="preserve">Введение в историю России начала ХХ </w:t>
            </w:r>
            <w:proofErr w:type="gramStart"/>
            <w:r>
              <w:t>в</w:t>
            </w:r>
            <w:proofErr w:type="gramEnd"/>
            <w: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4.2 Россия в Первой мировой войне</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pPr>
            <w:r>
              <w:t>Русская армия на фронтах Первой мировой войны. Военная кампания 1914 года. Военные действия 1915 года. Кампания 1916 года.</w:t>
            </w:r>
          </w:p>
          <w:p w:rsidR="006A5B26" w:rsidRDefault="00CA3714">
            <w:pPr>
              <w:pStyle w:val="aff1"/>
              <w:numPr>
                <w:ilvl w:val="3"/>
                <w:numId w:val="41"/>
              </w:numPr>
              <w:spacing w:line="276" w:lineRule="auto"/>
              <w:ind w:left="57" w:firstLine="0"/>
              <w:jc w:val="both"/>
              <w:rPr>
                <w:lang w:eastAsia="en-US"/>
              </w:rPr>
            </w:pPr>
            <w:r>
              <w:t>Мужество и героизм российских воинов. 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4.3 Российская революция. Февраль 1917 г. Октябрь 1917 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pPr>
            <w: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w:t>
            </w:r>
          </w:p>
          <w:p w:rsidR="006A5B26" w:rsidRDefault="00CA3714">
            <w:pPr>
              <w:pStyle w:val="aff1"/>
              <w:numPr>
                <w:ilvl w:val="3"/>
                <w:numId w:val="41"/>
              </w:numPr>
              <w:spacing w:line="276" w:lineRule="auto"/>
              <w:ind w:left="57" w:firstLine="0"/>
              <w:jc w:val="both"/>
              <w:rPr>
                <w:lang w:eastAsia="en-US"/>
              </w:rPr>
            </w:pPr>
            <w:r>
              <w:rPr>
                <w:lang w:eastAsia="en-US"/>
              </w:rPr>
              <w:t xml:space="preserve">Основные политические партии в 1917 г. Кризисы Временного правительства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4.4 Первые революционные преобразования большевиков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rPr>
                <w:lang w:eastAsia="en-US"/>
              </w:rPr>
              <w:t>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Экономическая политика советской власти. Национализация промышленности. «Военный коммунизм» в городе и деревне. План ГОЭРЛО</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 xml:space="preserve">Тема 4.5 Гражданская война </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t>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6A5B26" w:rsidRDefault="00CA3714">
            <w:pPr>
              <w:pStyle w:val="aff1"/>
              <w:numPr>
                <w:ilvl w:val="3"/>
                <w:numId w:val="41"/>
              </w:numPr>
              <w:spacing w:line="276" w:lineRule="auto"/>
              <w:ind w:left="57" w:firstLine="0"/>
              <w:jc w:val="both"/>
              <w:rPr>
                <w:lang w:eastAsia="en-US"/>
              </w:rPr>
            </w:pPr>
            <w:r>
              <w:rPr>
                <w:lang w:eastAsia="en-US"/>
              </w:rPr>
              <w:t xml:space="preserve">Революция и Гражданская война на </w:t>
            </w:r>
            <w:proofErr w:type="gramStart"/>
            <w:r>
              <w:rPr>
                <w:lang w:eastAsia="en-US"/>
              </w:rPr>
              <w:t>национальных</w:t>
            </w:r>
            <w:proofErr w:type="gramEnd"/>
            <w:r>
              <w:rPr>
                <w:lang w:eastAsia="en-US"/>
              </w:rPr>
              <w:t xml:space="preserve"> окраина. Идеология и культура в годы Гражданской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4.6</w:t>
            </w:r>
            <w:proofErr w:type="gramStart"/>
            <w:r>
              <w:rPr>
                <w:b/>
                <w:lang w:eastAsia="en-US"/>
              </w:rPr>
              <w:t xml:space="preserve"> Н</w:t>
            </w:r>
            <w:proofErr w:type="gramEnd"/>
            <w:r>
              <w:rPr>
                <w:b/>
                <w:lang w:eastAsia="en-US"/>
              </w:rPr>
              <w:t>аш край в 1914–1922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6A5B26">
            <w:pPr>
              <w:spacing w:line="276" w:lineRule="auto"/>
              <w:ind w:left="57"/>
              <w:jc w:val="both"/>
              <w:rPr>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b/>
                <w:bCs/>
                <w:i/>
                <w:lang w:eastAsia="en-US"/>
              </w:rPr>
            </w:pPr>
            <w:r>
              <w:rPr>
                <w:rFonts w:eastAsia="Calibri"/>
                <w:b/>
                <w:bCs/>
                <w:i/>
                <w:lang w:eastAsia="en-US"/>
              </w:rPr>
              <w:t>Практические занятия</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Челябинская область годы гражданской войны</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Челябинская область годы гражданской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12157" w:type="dxa"/>
            <w:gridSpan w:val="2"/>
            <w:tcBorders>
              <w:left w:val="single" w:sz="4" w:space="0" w:color="000000"/>
              <w:right w:val="single" w:sz="4" w:space="0" w:color="000000"/>
            </w:tcBorders>
            <w:vAlign w:val="center"/>
          </w:tcPr>
          <w:p w:rsidR="006A5B26" w:rsidRDefault="00CA3714">
            <w:pPr>
              <w:spacing w:line="276" w:lineRule="auto"/>
              <w:ind w:left="57"/>
              <w:rPr>
                <w:rFonts w:eastAsia="Calibri"/>
                <w:b/>
                <w:i/>
                <w:lang w:eastAsia="en-US"/>
              </w:rPr>
            </w:pPr>
            <w:r>
              <w:rPr>
                <w:rFonts w:eastAsia="Calibri"/>
                <w:b/>
                <w:i/>
                <w:lang w:eastAsia="en-US"/>
              </w:rPr>
              <w:t xml:space="preserve">Раздел 5. Советский Союз в 1920 – 1930-е </w:t>
            </w:r>
            <w:proofErr w:type="spellStart"/>
            <w:proofErr w:type="gramStart"/>
            <w:r>
              <w:rPr>
                <w:rFonts w:eastAsia="Calibri"/>
                <w:b/>
                <w:i/>
                <w:lang w:eastAsia="en-US"/>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5.1 СССР в 20-е годы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pPr>
            <w:r>
              <w:t>Последствия Первой мировой войны и Российской революции для демографии и экономики. Власть и церковь. Крестьянские восстания. Кронштадтское восстание. Переход от «военного коммунизма» к новой экономической политике.</w:t>
            </w:r>
            <w:proofErr w:type="gramStart"/>
            <w:r>
              <w:t xml:space="preserve"> .</w:t>
            </w:r>
            <w:proofErr w:type="gramEnd"/>
            <w:r>
              <w:t xml:space="preserve"> 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Предпосылки и значение образования СССР. Образование СССР. Конституция 1924 г. Административно-территориальные реформы и национально государственное строительство. Политика </w:t>
            </w:r>
            <w:proofErr w:type="spellStart"/>
            <w:r>
              <w:t>коренизации</w:t>
            </w:r>
            <w:proofErr w:type="spellEnd"/>
            <w:r>
              <w:t xml:space="preserve">. Колебания политического курса </w:t>
            </w:r>
            <w:proofErr w:type="gramStart"/>
            <w:r>
              <w:t>в начале</w:t>
            </w:r>
            <w:proofErr w:type="gramEnd"/>
            <w:r>
              <w:t xml:space="preserve"> 1920-х гг. Болезнь В.И. Ленина и борьба за власть. Внутрипартийная борьба и ликвидация оппозиции внутри ВК</w:t>
            </w:r>
            <w:proofErr w:type="gramStart"/>
            <w:r>
              <w:t>П(</w:t>
            </w:r>
            <w:proofErr w:type="gramEnd"/>
            <w:r>
              <w:t xml:space="preserve">б). Международное положение после окончания </w:t>
            </w:r>
            <w:r>
              <w:lastRenderedPageBreak/>
              <w:t>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5.2 «Великий перелом». Индустриализация</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i/>
                <w:lang w:eastAsia="en-US"/>
              </w:rPr>
            </w:pPr>
            <w:r>
              <w:rPr>
                <w:rFonts w:eastAsia="Calibri"/>
                <w:b/>
                <w:i/>
                <w:lang w:eastAsia="en-US"/>
              </w:rPr>
              <w:t>Профессионально-ориентированное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Pr="00193211" w:rsidRDefault="00CA3714">
            <w:pPr>
              <w:spacing w:line="276" w:lineRule="auto"/>
              <w:ind w:left="57"/>
              <w:rPr>
                <w:rFonts w:eastAsia="Calibri"/>
                <w:b/>
                <w:lang w:eastAsia="en-US"/>
              </w:rPr>
            </w:pPr>
            <w:r w:rsidRPr="00193211">
              <w:rPr>
                <w:rFonts w:eastAsia="Calibri"/>
                <w:b/>
                <w:lang w:eastAsia="en-US"/>
              </w:rPr>
              <w:t>Практические занятия</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Создание машиностроительного   комплекса в СССР</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Создание машиностроительного   комплекса в СССР</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5.3  Коллективизация сельского хозяйства</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proofErr w:type="gramStart"/>
            <w:r>
              <w:rPr>
                <w:b/>
                <w:bCs/>
                <w:i/>
                <w:iCs/>
                <w:lang w:eastAsia="en-US"/>
              </w:rPr>
              <w:t>Теоретическое</w:t>
            </w:r>
            <w:proofErr w:type="gramEnd"/>
            <w:r>
              <w:rPr>
                <w:b/>
                <w:bCs/>
                <w:i/>
                <w:iCs/>
                <w:lang w:eastAsia="en-US"/>
              </w:rPr>
              <w:t xml:space="preserve"> обучения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p w:rsidR="006A5B26" w:rsidRDefault="00CA3714">
            <w:pPr>
              <w:pStyle w:val="aff1"/>
              <w:numPr>
                <w:ilvl w:val="3"/>
                <w:numId w:val="41"/>
              </w:numPr>
              <w:spacing w:line="276" w:lineRule="auto"/>
              <w:ind w:left="57" w:firstLine="0"/>
              <w:jc w:val="both"/>
              <w:rPr>
                <w:b/>
                <w:i/>
                <w:lang w:eastAsia="en-US"/>
              </w:rPr>
            </w:pPr>
            <w:r>
              <w:t xml:space="preserve">Цель и задачи коллективизации. Начало коллективизации. Раскулачивание. </w:t>
            </w:r>
          </w:p>
          <w:p w:rsidR="006A5B26" w:rsidRDefault="00CA3714">
            <w:pPr>
              <w:pStyle w:val="aff1"/>
              <w:numPr>
                <w:ilvl w:val="3"/>
                <w:numId w:val="41"/>
              </w:numPr>
              <w:spacing w:line="276" w:lineRule="auto"/>
              <w:ind w:left="57" w:firstLine="0"/>
              <w:jc w:val="both"/>
              <w:rPr>
                <w:b/>
                <w:i/>
                <w:lang w:eastAsia="en-US"/>
              </w:rPr>
            </w:pPr>
            <w:r>
              <w:t>Голод 1932–1933 гг. Становление колхозной системы. Итоги коллективизации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5.4 СССР в 30-е годы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1692"/>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pPr>
            <w: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6A5B26" w:rsidRDefault="00CA3714">
            <w:pPr>
              <w:pStyle w:val="aff1"/>
              <w:numPr>
                <w:ilvl w:val="3"/>
                <w:numId w:val="41"/>
              </w:numPr>
              <w:spacing w:line="276" w:lineRule="auto"/>
              <w:ind w:left="57" w:firstLine="0"/>
              <w:jc w:val="both"/>
            </w:pPr>
            <w:r>
              <w:t>Культурное пространство советского общества в 1930-е гг. Формирование «нового человека». Власть и церковь. Культурная революция.</w:t>
            </w:r>
            <w:proofErr w:type="gramStart"/>
            <w:r>
              <w:t xml:space="preserve"> .</w:t>
            </w:r>
            <w:proofErr w:type="gramEnd"/>
            <w:r>
              <w:t xml:space="preserve"> Достижения отечественной науки в 1930-е гг. Развитие здравоохранения и образования. Советское искусство 1930-х гг. Власть и культура. Советская литература. </w:t>
            </w:r>
            <w:proofErr w:type="gramStart"/>
            <w:r>
              <w:t>Советские</w:t>
            </w:r>
            <w:proofErr w:type="gramEnd"/>
            <w:r>
              <w:t xml:space="preserve"> кинематограф, музыка, изобразительное искусство, театр. 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6A5B26" w:rsidRDefault="00CA3714">
            <w:pPr>
              <w:pStyle w:val="aff1"/>
              <w:numPr>
                <w:ilvl w:val="3"/>
                <w:numId w:val="41"/>
              </w:numPr>
              <w:spacing w:line="276" w:lineRule="auto"/>
              <w:ind w:left="57" w:firstLine="0"/>
              <w:jc w:val="both"/>
            </w:pPr>
            <w:r>
              <w:t xml:space="preserve"> 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roofErr w:type="gramStart"/>
            <w:r>
              <w:t xml:space="preserve"> .</w:t>
            </w:r>
            <w:proofErr w:type="gramEnd"/>
            <w:r>
              <w:t xml:space="preserve"> 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t>Буковины</w:t>
            </w:r>
            <w:proofErr w:type="spellEnd"/>
            <w:r>
              <w:t xml:space="preserve">.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b/>
                <w:bCs/>
                <w:lang w:eastAsia="en-US"/>
              </w:rPr>
            </w:pPr>
            <w:r>
              <w:rPr>
                <w:rFonts w:eastAsia="Calibri"/>
                <w:lang w:eastAsia="en-US"/>
              </w:rPr>
              <w:t xml:space="preserve"> </w:t>
            </w:r>
            <w:r>
              <w:rPr>
                <w:rFonts w:eastAsia="Calibri"/>
                <w:b/>
                <w:bCs/>
                <w:i/>
                <w:lang w:eastAsia="en-US"/>
              </w:rPr>
              <w:t>Практические занятия</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lastRenderedPageBreak/>
              <w:t xml:space="preserve">Челябинская область  в 1920–1930-е </w:t>
            </w:r>
            <w:proofErr w:type="spellStart"/>
            <w:proofErr w:type="gramStart"/>
            <w:r>
              <w:rPr>
                <w:rFonts w:eastAsia="Calibri"/>
                <w:lang w:eastAsia="en-US"/>
              </w:rPr>
              <w:t>гг</w:t>
            </w:r>
            <w:proofErr w:type="spellEnd"/>
            <w:proofErr w:type="gramEnd"/>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Челябинская область  в 1920–1930-е </w:t>
            </w:r>
            <w:proofErr w:type="spellStart"/>
            <w:proofErr w:type="gramStart"/>
            <w:r>
              <w:rPr>
                <w:rFonts w:eastAsia="Calibri"/>
                <w:lang w:eastAsia="en-US"/>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12157" w:type="dxa"/>
            <w:gridSpan w:val="2"/>
            <w:tcBorders>
              <w:left w:val="single" w:sz="4" w:space="0" w:color="000000"/>
              <w:right w:val="single" w:sz="4" w:space="0" w:color="000000"/>
            </w:tcBorders>
            <w:vAlign w:val="center"/>
          </w:tcPr>
          <w:p w:rsidR="006A5B26" w:rsidRDefault="00CA3714">
            <w:pPr>
              <w:spacing w:line="276" w:lineRule="auto"/>
              <w:ind w:left="57"/>
              <w:jc w:val="both"/>
              <w:rPr>
                <w:b/>
                <w:lang w:eastAsia="en-US"/>
              </w:rPr>
            </w:pPr>
            <w:r>
              <w:rPr>
                <w:b/>
                <w:lang w:eastAsia="en-US"/>
              </w:rPr>
              <w:t>Раздел 6. Великая Отечественная война. 1941–1945 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6.1 Первый период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pPr>
            <w:r>
              <w:t>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b/>
                <w:bCs/>
                <w:i/>
                <w:lang w:eastAsia="en-US"/>
              </w:rPr>
            </w:pPr>
            <w:r>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6.2 Коренной перелом в ходе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t xml:space="preserve">Боевые действия весной и в начале лета 1942 года. Начало битвы за Кавказ. </w:t>
            </w:r>
            <w:r>
              <w:lastRenderedPageBreak/>
              <w:t>Сталинградская битва. Контрнаступление под Сталинградом. Ликвидация окруженной группировки врага. 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b/>
                <w:bCs/>
                <w:lang w:eastAsia="en-US"/>
              </w:rPr>
            </w:pPr>
            <w:r>
              <w:rPr>
                <w:rFonts w:eastAsia="Calibri"/>
                <w:b/>
                <w:bCs/>
                <w:lang w:eastAsia="en-US"/>
              </w:rPr>
              <w:t>Практические занятия</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Практическая работа: </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«Десять сталинских ударов» и изгнание врага с территории СССР»</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6.3 Наука и культура в годы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i/>
                <w:lang w:eastAsia="en-US"/>
              </w:rPr>
            </w:pPr>
            <w:r>
              <w:rPr>
                <w:rFonts w:eastAsia="Calibri"/>
                <w:b/>
                <w:i/>
                <w:lang w:eastAsia="en-US"/>
              </w:rPr>
              <w:t xml:space="preserve">Теоретическое обучение </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Развитие машиностроительного комплекса в годы войны </w:t>
            </w:r>
            <w:r>
              <w:t xml:space="preserve">Советский атомный проект. Сражающаяся культура. </w:t>
            </w:r>
          </w:p>
          <w:p w:rsidR="006A5B26" w:rsidRDefault="00CA3714">
            <w:pPr>
              <w:pStyle w:val="aff1"/>
              <w:numPr>
                <w:ilvl w:val="3"/>
                <w:numId w:val="41"/>
              </w:numPr>
              <w:spacing w:line="276" w:lineRule="auto"/>
              <w:ind w:left="57" w:firstLine="0"/>
              <w:rPr>
                <w:rFonts w:eastAsia="Calibri"/>
                <w:lang w:eastAsia="en-US"/>
              </w:rPr>
            </w:pPr>
            <w:r>
              <w:t>Литература военных лет. Разграбление культурных ценностей на оккупированных территориях</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bCs/>
                <w:i/>
                <w:lang w:eastAsia="en-US"/>
              </w:rPr>
            </w:pPr>
            <w:r>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6.4 Окончание Второй мировой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pPr>
            <w: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w:t>
            </w:r>
            <w:r>
              <w:lastRenderedPageBreak/>
              <w:t xml:space="preserve">сражения. Битва за Берлин. Встреча на Эльбе. Взятие Берлина и капитуляция Германии. </w:t>
            </w:r>
          </w:p>
          <w:p w:rsidR="006A5B26" w:rsidRDefault="00CA3714">
            <w:pPr>
              <w:pStyle w:val="aff1"/>
              <w:numPr>
                <w:ilvl w:val="3"/>
                <w:numId w:val="41"/>
              </w:numPr>
              <w:spacing w:line="276" w:lineRule="auto"/>
              <w:ind w:left="57" w:firstLine="0"/>
              <w:jc w:val="both"/>
              <w:rPr>
                <w:lang w:eastAsia="en-US"/>
              </w:rPr>
            </w:pPr>
            <w:r>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lang w:eastAsia="en-US"/>
              </w:rPr>
            </w:pPr>
            <w:r>
              <w:rPr>
                <w:rFonts w:eastAsia="Calibri"/>
                <w:b/>
                <w:bCs/>
                <w:lang w:eastAsia="en-US"/>
              </w:rPr>
              <w:t>Практические занятия</w:t>
            </w:r>
            <w:r>
              <w:rPr>
                <w:rFonts w:eastAsia="Calibri"/>
                <w:lang w:eastAsia="en-US"/>
              </w:rPr>
              <w:t>:</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Практическая работа: </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 Великая Отечественная война 1941–1945 </w:t>
            </w:r>
            <w:proofErr w:type="spellStart"/>
            <w:proofErr w:type="gramStart"/>
            <w:r>
              <w:rPr>
                <w:rFonts w:eastAsia="Calibri"/>
                <w:lang w:eastAsia="en-US"/>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12157" w:type="dxa"/>
            <w:gridSpan w:val="2"/>
            <w:tcBorders>
              <w:left w:val="single" w:sz="4" w:space="0" w:color="000000"/>
              <w:right w:val="single" w:sz="4" w:space="0" w:color="000000"/>
            </w:tcBorders>
            <w:vAlign w:val="center"/>
          </w:tcPr>
          <w:p w:rsidR="006A5B26" w:rsidRDefault="00CA3714">
            <w:pPr>
              <w:spacing w:line="276" w:lineRule="auto"/>
              <w:ind w:left="57"/>
              <w:rPr>
                <w:rFonts w:eastAsia="Calibri"/>
                <w:b/>
                <w:i/>
                <w:lang w:eastAsia="en-US"/>
              </w:rPr>
            </w:pPr>
            <w:r>
              <w:rPr>
                <w:rFonts w:eastAsia="Calibri"/>
                <w:b/>
                <w:i/>
                <w:lang w:eastAsia="en-US"/>
              </w:rPr>
              <w:t>ВСЕОБЩАЯ ИСТОРИЯ. 1945 ГОД – НАЧАЛО ХХ</w:t>
            </w:r>
            <w:proofErr w:type="gramStart"/>
            <w:r>
              <w:rPr>
                <w:rFonts w:eastAsia="Calibri"/>
                <w:b/>
                <w:i/>
                <w:lang w:eastAsia="en-US"/>
              </w:rPr>
              <w:t>I</w:t>
            </w:r>
            <w:proofErr w:type="gramEnd"/>
            <w:r>
              <w:rPr>
                <w:rFonts w:eastAsia="Calibri"/>
                <w:b/>
                <w:i/>
                <w:lang w:eastAsia="en-US"/>
              </w:rPr>
              <w:t xml:space="preserve"> ВЕКА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12157" w:type="dxa"/>
            <w:gridSpan w:val="2"/>
            <w:tcBorders>
              <w:left w:val="single" w:sz="4" w:space="0" w:color="000000"/>
              <w:right w:val="single" w:sz="4" w:space="0" w:color="000000"/>
            </w:tcBorders>
            <w:vAlign w:val="center"/>
          </w:tcPr>
          <w:p w:rsidR="006A5B26" w:rsidRDefault="00CA3714">
            <w:pPr>
              <w:spacing w:line="276" w:lineRule="auto"/>
              <w:ind w:left="57"/>
              <w:rPr>
                <w:rFonts w:eastAsia="Calibri"/>
                <w:b/>
                <w:i/>
                <w:lang w:eastAsia="en-US"/>
              </w:rPr>
            </w:pPr>
            <w:r>
              <w:rPr>
                <w:rFonts w:eastAsia="Calibri"/>
                <w:b/>
                <w:i/>
                <w:lang w:eastAsia="en-US"/>
              </w:rPr>
              <w:t>Раздел 7. США и страны Европы во второй половине XX – начале XXI 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7.1 США и страны Западной Европы во второй половине ХХ – начале XXI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rPr>
                <w:lang w:eastAsia="en-US"/>
              </w:rPr>
              <w:t>Мир во второй половине XX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w:t>
            </w:r>
            <w:r>
              <w:t xml:space="preserve"> Социальный кризис конца 1960-х гг. и его значение. США и страны Западной Европы в конце ХХ – начале XXI в. Информационная революция. </w:t>
            </w:r>
            <w:r>
              <w:lastRenderedPageBreak/>
              <w:t>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t>I</w:t>
            </w:r>
            <w:proofErr w:type="gramEnd"/>
            <w:r>
              <w:t xml:space="preserve"> века. Создание Европейского союза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b/>
                <w:i/>
                <w:lang w:eastAsia="en-US"/>
              </w:rPr>
            </w:pPr>
            <w:r>
              <w:rPr>
                <w:rFonts w:eastAsia="Calibri"/>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i/>
                <w:lang w:eastAsia="en-US"/>
              </w:rPr>
            </w:pPr>
            <w:r>
              <w:rPr>
                <w:rFonts w:eastAsia="Calibri"/>
                <w:b/>
                <w:i/>
                <w:lang w:eastAsia="en-US"/>
              </w:rPr>
              <w:t xml:space="preserve">Теоретическое обучение </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Развитие машиностроения  в странах западной Европы и США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i/>
                <w:lang w:eastAsia="en-US"/>
              </w:rPr>
            </w:pPr>
            <w:r>
              <w:rPr>
                <w:rFonts w:eastAsia="Calibri"/>
                <w:b/>
                <w:i/>
                <w:lang w:eastAsia="en-US"/>
              </w:rPr>
              <w:t xml:space="preserve">Практические занятия № 17 </w:t>
            </w:r>
          </w:p>
          <w:p w:rsidR="006A5B26" w:rsidRDefault="00CA3714">
            <w:pPr>
              <w:pStyle w:val="aff1"/>
              <w:numPr>
                <w:ilvl w:val="3"/>
                <w:numId w:val="41"/>
              </w:numPr>
              <w:spacing w:line="276" w:lineRule="auto"/>
              <w:ind w:left="57" w:firstLine="0"/>
              <w:rPr>
                <w:rFonts w:eastAsia="Calibri"/>
                <w:b/>
                <w:i/>
                <w:lang w:eastAsia="en-US"/>
              </w:rPr>
            </w:pPr>
            <w:r>
              <w:rPr>
                <w:rFonts w:eastAsia="Calibri"/>
                <w:b/>
                <w:i/>
                <w:lang w:eastAsia="en-US"/>
              </w:rPr>
              <w:t xml:space="preserve"> История создания промышленных предприятий</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 xml:space="preserve">Тема 7.2 Страны Центральной и Восточной Европы во второй половине ХХ – начале ХХI </w:t>
            </w:r>
            <w:proofErr w:type="gramStart"/>
            <w:r>
              <w:rPr>
                <w:b/>
                <w:lang w:eastAsia="en-US"/>
              </w:rPr>
              <w:t>в</w:t>
            </w:r>
            <w:proofErr w:type="gramEnd"/>
            <w:r>
              <w:rPr>
                <w:b/>
                <w:lang w:eastAsia="en-US"/>
              </w:rPr>
              <w: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pPr>
            <w:r>
              <w:t>Социально-экономическая система Восточной Европы в середине ХХ в. Кризисы в ряде социалистических стран. «Пражская весна» 1968 года. Ввод вой</w:t>
            </w:r>
            <w:proofErr w:type="gramStart"/>
            <w:r>
              <w:t>ск стр</w:t>
            </w:r>
            <w:proofErr w:type="gramEnd"/>
            <w:r>
              <w:t xml:space="preserve">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w:t>
            </w:r>
            <w:proofErr w:type="gramStart"/>
            <w:r>
              <w:t>в</w:t>
            </w:r>
            <w:proofErr w:type="gramEnd"/>
            <w: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b/>
                <w:bCs/>
                <w:i/>
                <w:lang w:eastAsia="en-US"/>
              </w:rPr>
            </w:pPr>
            <w:r>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i/>
                <w:lang w:eastAsia="en-US"/>
              </w:rPr>
            </w:pPr>
            <w:r>
              <w:rPr>
                <w:rFonts w:eastAsia="Calibri"/>
                <w:b/>
                <w:i/>
                <w:lang w:eastAsia="en-US"/>
              </w:rPr>
              <w:t xml:space="preserve">Теоретическое обучение </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Использование электроэнергии в странах Центральной и Восточной Европы</w:t>
            </w:r>
            <w:proofErr w:type="gramStart"/>
            <w:r>
              <w:rPr>
                <w:rFonts w:eastAsia="Calibri"/>
                <w:lang w:eastAsia="en-US"/>
              </w:rPr>
              <w:t xml:space="preserve"> .</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bCs/>
                <w:i/>
                <w:lang w:eastAsia="en-US"/>
              </w:rPr>
            </w:pPr>
            <w:r>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12157" w:type="dxa"/>
            <w:gridSpan w:val="2"/>
            <w:tcBorders>
              <w:left w:val="single" w:sz="4" w:space="0" w:color="000000"/>
              <w:right w:val="single" w:sz="4" w:space="0" w:color="000000"/>
            </w:tcBorders>
            <w:vAlign w:val="center"/>
          </w:tcPr>
          <w:p w:rsidR="006A5B26" w:rsidRDefault="00CA3714">
            <w:pPr>
              <w:spacing w:line="276" w:lineRule="auto"/>
              <w:ind w:left="57"/>
              <w:jc w:val="both"/>
              <w:rPr>
                <w:b/>
                <w:lang w:eastAsia="en-US"/>
              </w:rPr>
            </w:pPr>
            <w:r>
              <w:rPr>
                <w:b/>
                <w:lang w:eastAsia="en-US"/>
              </w:rPr>
              <w:t xml:space="preserve">Раздел 8. Страны Азии, Африки и Латинской Америки во второй половине ХХ – начале XXI </w:t>
            </w:r>
            <w:proofErr w:type="gramStart"/>
            <w:r>
              <w:rPr>
                <w:b/>
                <w:lang w:eastAsia="en-US"/>
              </w:rPr>
              <w:t>в</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 xml:space="preserve">Тема 8.1 Страны Азии во второй половине ХХ – начале </w:t>
            </w:r>
            <w:r>
              <w:rPr>
                <w:b/>
                <w:lang w:eastAsia="en-US"/>
              </w:rPr>
              <w:lastRenderedPageBreak/>
              <w:t xml:space="preserve">ХХI </w:t>
            </w:r>
            <w:proofErr w:type="gramStart"/>
            <w:r>
              <w:rPr>
                <w:b/>
                <w:lang w:eastAsia="en-US"/>
              </w:rPr>
              <w:t>в</w:t>
            </w:r>
            <w:proofErr w:type="gramEnd"/>
            <w:r>
              <w:rPr>
                <w:b/>
                <w:lang w:eastAsia="en-US"/>
              </w:rPr>
              <w: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rPr>
                <w:lang w:eastAsia="en-US"/>
              </w:rPr>
              <w:t xml:space="preserve">Гражданская война в Китае. Война в Корее. Национально-освободительные </w:t>
            </w:r>
            <w:r>
              <w:rPr>
                <w:lang w:eastAsia="en-US"/>
              </w:rPr>
              <w:lastRenderedPageBreak/>
              <w:t>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roofErr w:type="gramStart"/>
            <w:r>
              <w:rPr>
                <w:lang w:eastAsia="en-US"/>
              </w:rPr>
              <w:t xml:space="preserve"> .</w:t>
            </w:r>
            <w:proofErr w:type="gramEnd"/>
            <w:r>
              <w:rPr>
                <w:lang w:eastAsia="en-US"/>
              </w:rPr>
              <w:t xml:space="preserve"> 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Pr>
                <w:lang w:eastAsia="en-US"/>
              </w:rPr>
              <w:t>Тайланда</w:t>
            </w:r>
            <w:proofErr w:type="spellEnd"/>
            <w:r>
              <w:rPr>
                <w:lang w:eastAsia="en-US"/>
              </w:rPr>
              <w:t>, Малайзии и Филиппин. Индонезия и Мьянма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b/>
                <w:bCs/>
                <w:lang w:eastAsia="en-US"/>
              </w:rPr>
            </w:pPr>
            <w:r>
              <w:rPr>
                <w:rFonts w:eastAsia="Calibri"/>
                <w:b/>
                <w:bCs/>
                <w:lang w:eastAsia="en-US"/>
              </w:rPr>
              <w:t xml:space="preserve">Практические занятия </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Практическая работа </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Культурная революция» в Китае.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 xml:space="preserve">Тема 8.2 Страны Ближнего и Среднего Востока во второй половине ХХ – начале ХХI </w:t>
            </w:r>
            <w:proofErr w:type="gramStart"/>
            <w:r>
              <w:rPr>
                <w:b/>
                <w:lang w:eastAsia="en-US"/>
              </w:rPr>
              <w:t>в</w:t>
            </w:r>
            <w:proofErr w:type="gramEnd"/>
            <w:r>
              <w:rPr>
                <w:b/>
                <w:lang w:eastAsia="en-US"/>
              </w:rPr>
              <w: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rPr>
                <w:lang w:eastAsia="en-US"/>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tabs>
                <w:tab w:val="left" w:pos="6246"/>
              </w:tabs>
              <w:spacing w:line="276" w:lineRule="auto"/>
              <w:ind w:left="57"/>
              <w:rPr>
                <w:rFonts w:eastAsia="Calibri"/>
                <w:lang w:eastAsia="en-US"/>
              </w:rPr>
            </w:pPr>
            <w:r>
              <w:rPr>
                <w:rFonts w:eastAsia="Calibri"/>
                <w:b/>
                <w:bCs/>
                <w:lang w:eastAsia="en-US"/>
              </w:rPr>
              <w:t>Практические занятия</w:t>
            </w:r>
            <w:r>
              <w:rPr>
                <w:rFonts w:eastAsia="Calibri"/>
                <w:lang w:eastAsia="en-US"/>
              </w:rPr>
              <w:t>:</w:t>
            </w:r>
          </w:p>
          <w:p w:rsidR="006A5B26" w:rsidRDefault="00CA3714">
            <w:pPr>
              <w:pStyle w:val="aff1"/>
              <w:numPr>
                <w:ilvl w:val="3"/>
                <w:numId w:val="41"/>
              </w:numPr>
              <w:tabs>
                <w:tab w:val="left" w:pos="3011"/>
                <w:tab w:val="left" w:pos="6246"/>
              </w:tabs>
              <w:spacing w:line="276" w:lineRule="auto"/>
              <w:ind w:left="57" w:firstLine="0"/>
              <w:rPr>
                <w:rFonts w:eastAsia="Calibri"/>
                <w:lang w:eastAsia="en-US"/>
              </w:rPr>
            </w:pPr>
            <w:r>
              <w:rPr>
                <w:rFonts w:eastAsia="Calibri"/>
                <w:lang w:eastAsia="en-US"/>
              </w:rPr>
              <w:t xml:space="preserve">Гражданская война в Сирии </w:t>
            </w:r>
            <w:r>
              <w:rPr>
                <w:rFonts w:eastAsia="Calibri"/>
                <w:lang w:eastAsia="en-US"/>
              </w:rPr>
              <w:tab/>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00"/>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8.3 Страны Тропической и Южной Африки. Освобождение от колониальной зависимости</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 xml:space="preserve">Тема 8.4 Страны Латинской Америки во второй половине ХХ – начале ХХI </w:t>
            </w:r>
            <w:proofErr w:type="gramStart"/>
            <w:r>
              <w:rPr>
                <w:b/>
                <w:lang w:eastAsia="en-US"/>
              </w:rPr>
              <w:t>в</w:t>
            </w:r>
            <w:proofErr w:type="gramEnd"/>
            <w:r>
              <w:rPr>
                <w:b/>
                <w:lang w:eastAsia="en-US"/>
              </w:rPr>
              <w: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t>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12157" w:type="dxa"/>
            <w:gridSpan w:val="2"/>
            <w:tcBorders>
              <w:left w:val="single" w:sz="4" w:space="0" w:color="000000"/>
              <w:right w:val="single" w:sz="4" w:space="0" w:color="000000"/>
            </w:tcBorders>
            <w:vAlign w:val="center"/>
          </w:tcPr>
          <w:p w:rsidR="006A5B26" w:rsidRDefault="00CA3714">
            <w:pPr>
              <w:spacing w:line="276" w:lineRule="auto"/>
              <w:ind w:left="57"/>
              <w:rPr>
                <w:rFonts w:eastAsia="Calibri"/>
                <w:b/>
                <w:i/>
                <w:lang w:eastAsia="en-US"/>
              </w:rPr>
            </w:pPr>
            <w:r>
              <w:t xml:space="preserve">Раздел 9. Международные отношения во второй половине ХХ – начале ХХI </w:t>
            </w:r>
            <w:proofErr w:type="gramStart"/>
            <w:r>
              <w:t>в</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9.1 Международные отношения в конце 1940-х – конце 1980-х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t xml:space="preserve">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t>ПРО</w:t>
            </w:r>
            <w:proofErr w:type="gramEnd"/>
            <w:r>
              <w:t xml:space="preserve">. Хельсинский акт. Договоры ОСВ-2 и ракетный кризис. </w:t>
            </w:r>
          </w:p>
          <w:p w:rsidR="006A5B26" w:rsidRDefault="00CA3714">
            <w:pPr>
              <w:pStyle w:val="aff1"/>
              <w:numPr>
                <w:ilvl w:val="3"/>
                <w:numId w:val="41"/>
              </w:numPr>
              <w:spacing w:line="276" w:lineRule="auto"/>
              <w:ind w:left="57" w:firstLine="0"/>
              <w:jc w:val="both"/>
              <w:rPr>
                <w:lang w:eastAsia="en-US"/>
              </w:rPr>
            </w:pPr>
            <w:r>
              <w:t>События в Афганистане и возвращение к политике холодной войны. Конец холодной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2</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9.2 Международные отношения в 1990-е – 2023 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rPr>
                <w:lang w:eastAsia="en-US"/>
              </w:rPr>
              <w:t xml:space="preserve">Международные отношения в 1990-е – 2023 г. Расширение НАТО на Восток. Конфликт на Балканах. Военные интервенции НАТО. </w:t>
            </w:r>
          </w:p>
          <w:p w:rsidR="006A5B26" w:rsidRDefault="00CA3714">
            <w:pPr>
              <w:pStyle w:val="aff1"/>
              <w:numPr>
                <w:ilvl w:val="3"/>
                <w:numId w:val="41"/>
              </w:numPr>
              <w:spacing w:line="276" w:lineRule="auto"/>
              <w:ind w:left="57" w:firstLine="0"/>
              <w:jc w:val="both"/>
              <w:rPr>
                <w:lang w:eastAsia="en-US"/>
              </w:rPr>
            </w:pPr>
            <w:r>
              <w:rPr>
                <w:lang w:eastAsia="en-US"/>
              </w:rPr>
              <w:t xml:space="preserve">Кризис глобального доминирования Запада. Обострение противостояния России и Запада. Интеграционные процессы в современном мире: БРИКС, ЕАЭС, СНГ, ШОС, </w:t>
            </w:r>
            <w:r>
              <w:rPr>
                <w:lang w:eastAsia="en-US"/>
              </w:rPr>
              <w:lastRenderedPageBreak/>
              <w:t>АСЕАН</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 xml:space="preserve">2 </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12157" w:type="dxa"/>
            <w:gridSpan w:val="2"/>
            <w:tcBorders>
              <w:left w:val="single" w:sz="4" w:space="0" w:color="000000"/>
              <w:right w:val="single" w:sz="4" w:space="0" w:color="000000"/>
            </w:tcBorders>
            <w:vAlign w:val="center"/>
          </w:tcPr>
          <w:p w:rsidR="006A5B26" w:rsidRDefault="00CA3714">
            <w:pPr>
              <w:spacing w:line="276" w:lineRule="auto"/>
              <w:ind w:left="57"/>
              <w:rPr>
                <w:rFonts w:eastAsia="Calibri"/>
                <w:b/>
                <w:i/>
                <w:lang w:eastAsia="en-US"/>
              </w:rPr>
            </w:pPr>
            <w:r>
              <w:rPr>
                <w:rFonts w:eastAsia="Calibri"/>
                <w:b/>
                <w:i/>
                <w:lang w:eastAsia="en-US"/>
              </w:rPr>
              <w:t>Раздел 10. Наука и культура во второй половине ХХ – начале ХХ</w:t>
            </w:r>
            <w:proofErr w:type="gramStart"/>
            <w:r>
              <w:rPr>
                <w:rFonts w:eastAsia="Calibri"/>
                <w:b/>
                <w:i/>
                <w:lang w:eastAsia="en-US"/>
              </w:rPr>
              <w:t>I</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 xml:space="preserve">Тема 10.1 Наука и культура во второй половине ХХ – начале ХХI </w:t>
            </w:r>
            <w:proofErr w:type="gramStart"/>
            <w:r>
              <w:rPr>
                <w:b/>
                <w:lang w:eastAsia="en-US"/>
              </w:rPr>
              <w:t>в</w:t>
            </w:r>
            <w:proofErr w:type="gramEnd"/>
            <w:r>
              <w:rPr>
                <w:b/>
                <w:lang w:eastAsia="en-US"/>
              </w:rPr>
              <w: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proofErr w:type="gramStart"/>
            <w:r>
              <w:t>Важнейшие направления развития науки во второй половине ХХ – начале ХХI в. Ядерная энергетика.</w:t>
            </w:r>
            <w:proofErr w:type="gramEnd"/>
            <w:r>
              <w:t xml:space="preserve"> Освоение космоса. Развитие культуры и искусства во второй половине ХХ – начале ХХI </w:t>
            </w:r>
            <w:proofErr w:type="gramStart"/>
            <w:r>
              <w:t>в</w:t>
            </w:r>
            <w:proofErr w:type="gramEnd"/>
            <w:r>
              <w:t xml:space="preserve">.: </w:t>
            </w:r>
            <w:proofErr w:type="gramStart"/>
            <w:r>
              <w:t>литература</w:t>
            </w:r>
            <w:proofErr w:type="gramEnd"/>
            <w:r>
              <w:t>, театральное искусство, музыка, архитектура, изобразительное искусство. Олимпийское движение. Глобальные проблемы современности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b/>
                <w:i/>
                <w:lang w:eastAsia="en-US"/>
              </w:rPr>
            </w:pPr>
            <w:r>
              <w:rPr>
                <w:rFonts w:eastAsia="Calibri"/>
                <w:b/>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i/>
                <w:lang w:eastAsia="en-US"/>
              </w:rPr>
            </w:pPr>
            <w:r>
              <w:rPr>
                <w:rFonts w:eastAsia="Calibri"/>
                <w:b/>
                <w:i/>
                <w:lang w:eastAsia="en-US"/>
              </w:rPr>
              <w:t xml:space="preserve">Теоретическое обучение </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Развитие машиностроения  нач. 21 века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i/>
                <w:lang w:eastAsia="en-US"/>
              </w:rPr>
            </w:pPr>
            <w:r>
              <w:rPr>
                <w:rFonts w:eastAsia="Calibri"/>
                <w:b/>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12157" w:type="dxa"/>
            <w:gridSpan w:val="2"/>
            <w:tcBorders>
              <w:left w:val="single" w:sz="4" w:space="0" w:color="000000"/>
              <w:right w:val="single" w:sz="4" w:space="0" w:color="000000"/>
            </w:tcBorders>
            <w:vAlign w:val="center"/>
          </w:tcPr>
          <w:p w:rsidR="006A5B26" w:rsidRDefault="00CA3714">
            <w:pPr>
              <w:spacing w:line="276" w:lineRule="auto"/>
              <w:ind w:left="57"/>
              <w:rPr>
                <w:rFonts w:eastAsia="Calibri"/>
                <w:b/>
                <w:i/>
                <w:lang w:eastAsia="en-US"/>
              </w:rPr>
            </w:pPr>
            <w:r>
              <w:rPr>
                <w:rFonts w:eastAsia="Calibri"/>
                <w:b/>
                <w:i/>
                <w:lang w:eastAsia="en-US"/>
              </w:rPr>
              <w:t>ИСТОРИЯ РОССИИ. 1945 ГОД – НАЧАЛО ХХ</w:t>
            </w:r>
            <w:proofErr w:type="gramStart"/>
            <w:r>
              <w:rPr>
                <w:rFonts w:eastAsia="Calibri"/>
                <w:b/>
                <w:i/>
                <w:lang w:eastAsia="en-US"/>
              </w:rPr>
              <w:t>I</w:t>
            </w:r>
            <w:proofErr w:type="gramEnd"/>
            <w:r>
              <w:rPr>
                <w:rFonts w:eastAsia="Calibri"/>
                <w:b/>
                <w:i/>
                <w:lang w:eastAsia="en-US"/>
              </w:rPr>
              <w:t xml:space="preserve"> ВЕКА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12157" w:type="dxa"/>
            <w:gridSpan w:val="2"/>
            <w:tcBorders>
              <w:left w:val="single" w:sz="4" w:space="0" w:color="000000"/>
              <w:right w:val="single" w:sz="4" w:space="0" w:color="000000"/>
            </w:tcBorders>
            <w:vAlign w:val="center"/>
          </w:tcPr>
          <w:p w:rsidR="006A5B26" w:rsidRDefault="00CA3714">
            <w:pPr>
              <w:spacing w:line="276" w:lineRule="auto"/>
              <w:ind w:left="57"/>
              <w:rPr>
                <w:rFonts w:eastAsia="Calibri"/>
                <w:b/>
                <w:i/>
                <w:lang w:eastAsia="en-US"/>
              </w:rPr>
            </w:pPr>
            <w:r>
              <w:rPr>
                <w:rFonts w:eastAsia="Calibri"/>
                <w:b/>
                <w:i/>
                <w:lang w:eastAsia="en-US"/>
              </w:rPr>
              <w:t>Раздел 11. СССР в 1945–1991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11.1. СССР в послевоенные годы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rPr>
                <w:lang w:eastAsia="en-US"/>
              </w:rPr>
              <w:t xml:space="preserve"> Периодизация и общая характеристика истории СССР, России 1945 года – начала ХХ</w:t>
            </w:r>
            <w:proofErr w:type="gramStart"/>
            <w:r>
              <w:rPr>
                <w:lang w:eastAsia="en-US"/>
              </w:rPr>
              <w:t>I</w:t>
            </w:r>
            <w:proofErr w:type="gramEnd"/>
            <w:r>
              <w:rPr>
                <w:lang w:eastAsia="en-US"/>
              </w:rPr>
              <w:t xml:space="preserve"> века. Послевоенные годы. Влияние Победы. Потери и демографические проблемы. </w:t>
            </w:r>
            <w:r>
              <w:rPr>
                <w:lang w:eastAsia="en-US"/>
              </w:rPr>
              <w:lastRenderedPageBreak/>
              <w:t xml:space="preserve">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Идеология, наука, культура и спорт в послевоенные годы. Соперничество в высших эшелонах власти. Усиление идеологического контроля над обществом. </w:t>
            </w:r>
          </w:p>
          <w:p w:rsidR="006A5B26" w:rsidRDefault="00CA3714">
            <w:pPr>
              <w:pStyle w:val="aff1"/>
              <w:numPr>
                <w:ilvl w:val="3"/>
                <w:numId w:val="41"/>
              </w:numPr>
              <w:spacing w:line="276" w:lineRule="auto"/>
              <w:ind w:left="57" w:firstLine="0"/>
              <w:jc w:val="both"/>
              <w:rPr>
                <w:lang w:eastAsia="en-US"/>
              </w:rPr>
            </w:pPr>
            <w:r>
              <w:rPr>
                <w:lang w:eastAsia="en-US"/>
              </w:rPr>
              <w:t>Основные тенденции развития советской литературы и искусства. Развитие советской науки. Советский спорт. 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2</w:t>
            </w: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b/>
                <w:i/>
                <w:lang w:eastAsia="en-US"/>
              </w:rPr>
            </w:pPr>
            <w:r>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i/>
                <w:lang w:eastAsia="en-US"/>
              </w:rPr>
            </w:pPr>
            <w:r>
              <w:rPr>
                <w:rFonts w:eastAsia="Calibri"/>
                <w:b/>
                <w:i/>
                <w:lang w:eastAsia="en-US"/>
              </w:rPr>
              <w:t xml:space="preserve">Теоретическое обучение </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История развития машиностроения  в послевоенные годы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i/>
                <w:lang w:eastAsia="en-US"/>
              </w:rPr>
            </w:pPr>
            <w:r>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 xml:space="preserve">Тема 11.2 СССР в 1953–1964 </w:t>
            </w:r>
            <w:proofErr w:type="spellStart"/>
            <w:proofErr w:type="gramStart"/>
            <w:r>
              <w:rPr>
                <w:b/>
                <w:lang w:eastAsia="en-US"/>
              </w:rPr>
              <w:t>гг</w:t>
            </w:r>
            <w:proofErr w:type="spellEnd"/>
            <w:proofErr w:type="gramEnd"/>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rPr>
                <w:lang w:eastAsia="en-US"/>
              </w:rPr>
              <w:t>Смерть Сталина и настроения в обществе. Борьба за власть</w:t>
            </w:r>
            <w:proofErr w:type="gramStart"/>
            <w:r>
              <w:rPr>
                <w:lang w:eastAsia="en-US"/>
              </w:rPr>
              <w:t xml:space="preserve"> .</w:t>
            </w:r>
            <w:proofErr w:type="gramEnd"/>
            <w:r>
              <w:rPr>
                <w:lang w:eastAsia="en-US"/>
              </w:rPr>
              <w:t xml:space="preserve">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Основные направления экономического и социального развития СССР в 1953–1964 гг. Экономический курс Г.М. Маленкова. Развитие промышленности, военного и гражданского секторов экономики. Развитие сельского хозяйства и попытки решения продовольственной проблемы. </w:t>
            </w:r>
            <w:r>
              <w:rPr>
                <w:lang w:eastAsia="en-US"/>
              </w:rPr>
              <w:lastRenderedPageBreak/>
              <w:t>Социальное развитие. Развитие науки и техники в 1953–1964 гг. Научно-техническая революция в СССР. Развитие компьютерной техники.</w:t>
            </w:r>
          </w:p>
          <w:p w:rsidR="006A5B26" w:rsidRDefault="00CA3714">
            <w:pPr>
              <w:pStyle w:val="aff1"/>
              <w:numPr>
                <w:ilvl w:val="3"/>
                <w:numId w:val="41"/>
              </w:numPr>
              <w:spacing w:line="276" w:lineRule="auto"/>
              <w:ind w:left="57" w:firstLine="0"/>
              <w:jc w:val="both"/>
              <w:rPr>
                <w:lang w:eastAsia="en-US"/>
              </w:rPr>
            </w:pPr>
            <w:r>
              <w:rPr>
                <w:lang w:eastAsia="en-US"/>
              </w:rPr>
              <w:t>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w:t>
            </w:r>
          </w:p>
          <w:p w:rsidR="006A5B26" w:rsidRDefault="00CA3714">
            <w:pPr>
              <w:pStyle w:val="aff1"/>
              <w:numPr>
                <w:ilvl w:val="3"/>
                <w:numId w:val="41"/>
              </w:numPr>
              <w:spacing w:line="276" w:lineRule="auto"/>
              <w:ind w:left="57" w:firstLine="0"/>
              <w:jc w:val="both"/>
            </w:pPr>
            <w:r>
              <w:t xml:space="preserve">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6A5B26" w:rsidRDefault="00CA3714">
            <w:pPr>
              <w:pStyle w:val="aff1"/>
              <w:numPr>
                <w:ilvl w:val="3"/>
                <w:numId w:val="41"/>
              </w:numPr>
              <w:spacing w:line="276" w:lineRule="auto"/>
              <w:ind w:left="57" w:firstLine="0"/>
              <w:jc w:val="both"/>
              <w:rPr>
                <w:lang w:eastAsia="en-US"/>
              </w:rPr>
            </w:pPr>
            <w: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4</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rFonts w:eastAsia="Calibri"/>
                <w:b/>
                <w:bCs/>
                <w:i/>
                <w:lang w:eastAsia="en-US"/>
              </w:rPr>
            </w:pPr>
            <w:r>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i/>
                <w:lang w:eastAsia="en-US"/>
              </w:rPr>
            </w:pPr>
            <w:r>
              <w:rPr>
                <w:rFonts w:eastAsia="Calibri"/>
                <w:b/>
                <w:i/>
                <w:lang w:eastAsia="en-US"/>
              </w:rPr>
              <w:t xml:space="preserve">Теоретическое обучение </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Машиностроение в СССР</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11.3 СССР в 1964–1985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rPr>
                <w:lang w:eastAsia="en-US"/>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Особенности социально-экономического развития СССР в 1964–1985 гг. Новые ориентиры аграрной политики: реформа 1965 г. и ее результаты. </w:t>
            </w:r>
            <w:proofErr w:type="spellStart"/>
            <w:r>
              <w:rPr>
                <w:lang w:eastAsia="en-US"/>
              </w:rPr>
              <w:t>Косыгинская</w:t>
            </w:r>
            <w:proofErr w:type="spellEnd"/>
            <w:r>
              <w:rPr>
                <w:lang w:eastAsia="en-US"/>
              </w:rPr>
              <w:t xml:space="preserve"> реформа промышленности. Рост социально-экономических проблем. Развитие науки, </w:t>
            </w:r>
            <w:r>
              <w:rPr>
                <w:lang w:eastAsia="en-US"/>
              </w:rPr>
              <w:lastRenderedPageBreak/>
              <w:t xml:space="preserve">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6A5B26" w:rsidRDefault="00CA3714">
            <w:pPr>
              <w:pStyle w:val="aff1"/>
              <w:numPr>
                <w:ilvl w:val="3"/>
                <w:numId w:val="41"/>
              </w:numPr>
              <w:spacing w:line="276" w:lineRule="auto"/>
              <w:ind w:left="57" w:firstLine="0"/>
              <w:jc w:val="both"/>
              <w:rPr>
                <w:lang w:eastAsia="en-US"/>
              </w:rPr>
            </w:pPr>
            <w:r>
              <w:rPr>
                <w:lang w:eastAsia="en-US"/>
              </w:rPr>
              <w:t>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Повседневная жизнь советского общества в 1964–1985 гг. Общественные настроения. 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w:t>
            </w:r>
          </w:p>
          <w:p w:rsidR="006A5B26" w:rsidRDefault="00CA3714">
            <w:pPr>
              <w:pStyle w:val="aff1"/>
              <w:numPr>
                <w:ilvl w:val="3"/>
                <w:numId w:val="41"/>
              </w:numPr>
              <w:spacing w:line="276" w:lineRule="auto"/>
              <w:ind w:left="57" w:firstLine="0"/>
              <w:jc w:val="both"/>
              <w:rPr>
                <w:lang w:eastAsia="en-US"/>
              </w:rPr>
            </w:pPr>
            <w:r>
              <w:rPr>
                <w:lang w:eastAsia="en-US"/>
              </w:rPr>
              <w:t xml:space="preserve"> 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roofErr w:type="gramStart"/>
            <w:r>
              <w:rPr>
                <w:lang w:eastAsia="en-US"/>
              </w:rPr>
              <w:t xml:space="preserve"> .</w:t>
            </w:r>
            <w:proofErr w:type="gramEnd"/>
            <w:r>
              <w:rPr>
                <w:lang w:eastAsia="en-US"/>
              </w:rPr>
              <w:t xml:space="preserve"> 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3</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11.4 СССР в 1985–1991 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lang w:eastAsia="en-US"/>
              </w:rPr>
            </w:pPr>
            <w:r>
              <w:rPr>
                <w:lang w:eastAsia="en-US"/>
              </w:rPr>
              <w:t>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w:t>
            </w:r>
            <w:proofErr w:type="gramStart"/>
            <w:r>
              <w:rPr>
                <w:lang w:eastAsia="en-US"/>
              </w:rPr>
              <w:t xml:space="preserve"> .</w:t>
            </w:r>
            <w:proofErr w:type="gramEnd"/>
            <w:r>
              <w:rPr>
                <w:lang w:eastAsia="en-US"/>
              </w:rPr>
              <w:t xml:space="preserve"> Перемены в духовной сфере в годы перестройки. Гласность и плюрализм. Литература. Кино и театр. Реабилитация жертв политических репрессий. Новый этап в </w:t>
            </w:r>
            <w:r>
              <w:rPr>
                <w:lang w:eastAsia="en-US"/>
              </w:rPr>
              <w:lastRenderedPageBreak/>
              <w:t xml:space="preserve">государственно </w:t>
            </w:r>
            <w:r>
              <w:t xml:space="preserve">конфессиональных отношениях. Результаты политики гласности. </w:t>
            </w:r>
          </w:p>
          <w:p w:rsidR="006A5B26" w:rsidRDefault="00CA3714">
            <w:pPr>
              <w:pStyle w:val="aff1"/>
              <w:numPr>
                <w:ilvl w:val="3"/>
                <w:numId w:val="41"/>
              </w:numPr>
              <w:spacing w:line="276" w:lineRule="auto"/>
              <w:ind w:left="57" w:firstLine="0"/>
              <w:jc w:val="both"/>
              <w:rPr>
                <w:lang w:eastAsia="en-US"/>
              </w:rPr>
            </w:pPr>
            <w:r>
              <w:t>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w:t>
            </w:r>
            <w:proofErr w:type="gramStart"/>
            <w:r>
              <w:t>с в КПСС</w:t>
            </w:r>
            <w:proofErr w:type="gramEnd"/>
            <w:r>
              <w:t xml:space="preserve"> и создание Коммунистической партии РСФСР. 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6A5B26" w:rsidRDefault="006A5B26">
            <w:pPr>
              <w:spacing w:line="276" w:lineRule="auto"/>
              <w:ind w:left="57"/>
              <w:jc w:val="both"/>
              <w:rPr>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2</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rPr>
                <w:lang w:eastAsia="en-US"/>
              </w:rPr>
            </w:pPr>
            <w:r>
              <w:rPr>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12157" w:type="dxa"/>
            <w:gridSpan w:val="2"/>
            <w:tcBorders>
              <w:left w:val="single" w:sz="4" w:space="0" w:color="000000"/>
              <w:right w:val="single" w:sz="4" w:space="0" w:color="000000"/>
            </w:tcBorders>
            <w:vAlign w:val="center"/>
          </w:tcPr>
          <w:p w:rsidR="006A5B26" w:rsidRDefault="00CA3714">
            <w:pPr>
              <w:spacing w:line="276" w:lineRule="auto"/>
              <w:ind w:left="57"/>
              <w:rPr>
                <w:rFonts w:eastAsia="Calibri"/>
                <w:b/>
                <w:i/>
                <w:lang w:eastAsia="en-US"/>
              </w:rPr>
            </w:pPr>
            <w:r>
              <w:rPr>
                <w:rFonts w:eastAsia="Calibri"/>
                <w:b/>
                <w:i/>
                <w:lang w:eastAsia="en-US"/>
              </w:rPr>
              <w:t>Раздел 12. Российская Федерация в 1992 – начале 2020-х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 xml:space="preserve">Тема 12.1 Российская Федерация в 1990-е </w:t>
            </w:r>
            <w:proofErr w:type="spellStart"/>
            <w:proofErr w:type="gramStart"/>
            <w:r>
              <w:rPr>
                <w:b/>
                <w:lang w:eastAsia="en-US"/>
              </w:rPr>
              <w:t>гг</w:t>
            </w:r>
            <w:proofErr w:type="spellEnd"/>
            <w:proofErr w:type="gramEnd"/>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b/>
                <w:bCs/>
                <w:i/>
                <w:iCs/>
                <w:lang w:eastAsia="en-US"/>
              </w:rPr>
            </w:pPr>
            <w:r>
              <w:rPr>
                <w:b/>
                <w:bCs/>
                <w:i/>
                <w:iCs/>
                <w:lang w:eastAsia="en-US"/>
              </w:rPr>
              <w:t xml:space="preserve"> </w:t>
            </w:r>
            <w:r>
              <w:t xml:space="preserve">Российская экономика в условиях рынка. Начало радикальных экономических преобразований. </w:t>
            </w:r>
            <w:proofErr w:type="spellStart"/>
            <w:r>
              <w:t>Ваучерная</w:t>
            </w:r>
            <w:proofErr w:type="spellEnd"/>
            <w: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w:t>
            </w:r>
            <w:r>
              <w:lastRenderedPageBreak/>
              <w:t xml:space="preserve">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6A5B26" w:rsidRDefault="00CA3714">
            <w:pPr>
              <w:pStyle w:val="aff1"/>
              <w:numPr>
                <w:ilvl w:val="3"/>
                <w:numId w:val="41"/>
              </w:numPr>
              <w:spacing w:line="276" w:lineRule="auto"/>
              <w:ind w:left="57" w:firstLine="0"/>
              <w:jc w:val="both"/>
              <w:rPr>
                <w:b/>
                <w:bCs/>
                <w:i/>
                <w:iCs/>
                <w:lang w:eastAsia="en-US"/>
              </w:rPr>
            </w:pPr>
            <w:r>
              <w:t>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w:t>
            </w:r>
          </w:p>
          <w:p w:rsidR="006A5B26" w:rsidRDefault="00CA3714">
            <w:pPr>
              <w:pStyle w:val="aff1"/>
              <w:numPr>
                <w:ilvl w:val="3"/>
                <w:numId w:val="41"/>
              </w:numPr>
              <w:spacing w:line="276" w:lineRule="auto"/>
              <w:ind w:left="57" w:firstLine="0"/>
              <w:jc w:val="both"/>
              <w:rPr>
                <w:b/>
                <w:bCs/>
                <w:i/>
                <w:iCs/>
                <w:lang w:eastAsia="en-US"/>
              </w:rPr>
            </w:pPr>
            <w: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3</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lang w:eastAsia="en-US"/>
              </w:rPr>
            </w:pPr>
            <w:r>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jc w:val="both"/>
              <w:rPr>
                <w:b/>
                <w:i/>
                <w:lang w:eastAsia="en-US"/>
              </w:rPr>
            </w:pPr>
            <w:r>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rsidR="006A5B26" w:rsidRDefault="006A5B26">
            <w:pPr>
              <w:rPr>
                <w:i/>
                <w:lang w:eastAsia="en-US"/>
              </w:rPr>
            </w:pPr>
          </w:p>
        </w:tc>
      </w:tr>
      <w:tr w:rsidR="006A5B26">
        <w:trPr>
          <w:trHeight w:val="418"/>
        </w:trPr>
        <w:tc>
          <w:tcPr>
            <w:tcW w:w="2660" w:type="dxa"/>
            <w:vMerge w:val="restart"/>
            <w:tcBorders>
              <w:left w:val="single" w:sz="4" w:space="0" w:color="000000"/>
              <w:right w:val="single" w:sz="4" w:space="0" w:color="000000"/>
            </w:tcBorders>
            <w:vAlign w:val="center"/>
          </w:tcPr>
          <w:p w:rsidR="006A5B26" w:rsidRDefault="00CA3714">
            <w:pPr>
              <w:rPr>
                <w:b/>
                <w:lang w:eastAsia="en-US"/>
              </w:rPr>
            </w:pPr>
            <w:r>
              <w:rPr>
                <w:b/>
                <w:lang w:eastAsia="en-US"/>
              </w:rPr>
              <w:t>Тема 12.2 Россия в ХХ</w:t>
            </w:r>
            <w:proofErr w:type="gramStart"/>
            <w:r>
              <w:rPr>
                <w:b/>
                <w:lang w:eastAsia="en-US"/>
              </w:rPr>
              <w:t>I</w:t>
            </w:r>
            <w:proofErr w:type="gramEnd"/>
            <w:r>
              <w:rPr>
                <w:b/>
                <w:lang w:eastAsia="en-US"/>
              </w:rPr>
              <w:t xml:space="preserve"> веке</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spacing w:line="276" w:lineRule="auto"/>
              <w:ind w:left="57"/>
              <w:jc w:val="both"/>
              <w:rPr>
                <w:b/>
                <w:bCs/>
                <w:i/>
                <w:iCs/>
                <w:lang w:eastAsia="en-US"/>
              </w:rPr>
            </w:pPr>
            <w:r>
              <w:rPr>
                <w:b/>
                <w:bCs/>
                <w:i/>
                <w:iCs/>
                <w:lang w:eastAsia="en-US"/>
              </w:rPr>
              <w:t>Теоретическое обучение</w:t>
            </w:r>
          </w:p>
          <w:p w:rsidR="006A5B26" w:rsidRDefault="00CA3714">
            <w:pPr>
              <w:pStyle w:val="aff1"/>
              <w:numPr>
                <w:ilvl w:val="3"/>
                <w:numId w:val="41"/>
              </w:numPr>
              <w:spacing w:line="276" w:lineRule="auto"/>
              <w:ind w:left="57" w:firstLine="0"/>
              <w:jc w:val="both"/>
              <w:rPr>
                <w:b/>
                <w:bCs/>
                <w:i/>
                <w:iCs/>
                <w:lang w:eastAsia="en-US"/>
              </w:rPr>
            </w:pPr>
            <w:r>
              <w:rPr>
                <w:lang w:eastAsia="en-US"/>
              </w:rPr>
              <w:t>Политические вызовы и новые приоритеты внутренней политики России в начале ХХ</w:t>
            </w:r>
            <w:proofErr w:type="gramStart"/>
            <w:r>
              <w:rPr>
                <w:lang w:eastAsia="en-US"/>
              </w:rPr>
              <w:t>I</w:t>
            </w:r>
            <w:proofErr w:type="gramEnd"/>
            <w:r>
              <w:rPr>
                <w:lang w:eastAsia="en-US"/>
              </w:rPr>
              <w:t xml:space="preserve">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w:t>
            </w:r>
          </w:p>
          <w:p w:rsidR="006A5B26" w:rsidRDefault="00CA3714">
            <w:pPr>
              <w:pStyle w:val="aff1"/>
              <w:numPr>
                <w:ilvl w:val="3"/>
                <w:numId w:val="41"/>
              </w:numPr>
              <w:spacing w:line="276" w:lineRule="auto"/>
              <w:ind w:left="57" w:firstLine="0"/>
              <w:jc w:val="both"/>
              <w:rPr>
                <w:b/>
                <w:bCs/>
                <w:i/>
                <w:iCs/>
                <w:lang w:eastAsia="en-US"/>
              </w:rPr>
            </w:pPr>
            <w:r>
              <w:rPr>
                <w:lang w:eastAsia="en-US"/>
              </w:rPr>
              <w:t xml:space="preserve">Стабилизация политической системы в годы президентства В.В. Путина. Россия в </w:t>
            </w:r>
            <w:r>
              <w:rPr>
                <w:lang w:eastAsia="en-US"/>
              </w:rPr>
              <w:lastRenderedPageBreak/>
              <w:t>2008–2011 гг. Президент Д.А. Медведев и его программа. Военный конфликт в Закавказье. Новый этап политической реформы. Выборы в Государственную Думу 2011 г. Социально-экономическое развитие России в начале ХХ</w:t>
            </w:r>
            <w:proofErr w:type="gramStart"/>
            <w:r>
              <w:rPr>
                <w:lang w:eastAsia="en-US"/>
              </w:rPr>
              <w:t>I</w:t>
            </w:r>
            <w:proofErr w:type="gramEnd"/>
            <w:r>
              <w:rPr>
                <w:lang w:eastAsia="en-US"/>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6A5B26" w:rsidRDefault="00CA3714">
            <w:pPr>
              <w:pStyle w:val="aff1"/>
              <w:numPr>
                <w:ilvl w:val="3"/>
                <w:numId w:val="41"/>
              </w:numPr>
              <w:spacing w:line="276" w:lineRule="auto"/>
              <w:ind w:left="57" w:firstLine="0"/>
              <w:jc w:val="both"/>
              <w:rPr>
                <w:b/>
                <w:bCs/>
                <w:i/>
                <w:iCs/>
                <w:lang w:eastAsia="en-US"/>
              </w:rPr>
            </w:pPr>
            <w:r>
              <w:rPr>
                <w:lang w:eastAsia="en-US"/>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lang w:eastAsia="en-US"/>
              </w:rPr>
              <w:t>I</w:t>
            </w:r>
            <w:proofErr w:type="gramEnd"/>
            <w:r>
              <w:rPr>
                <w:lang w:eastAsia="en-US"/>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Внешняя политика в начале ХХI </w:t>
            </w:r>
            <w:proofErr w:type="gramStart"/>
            <w:r>
              <w:rPr>
                <w:lang w:eastAsia="en-US"/>
              </w:rPr>
              <w:t>в</w:t>
            </w:r>
            <w:proofErr w:type="gramEnd"/>
            <w:r>
              <w:rPr>
                <w:lang w:eastAsia="en-US"/>
              </w:rPr>
              <w:t xml:space="preserve">. </w:t>
            </w:r>
          </w:p>
          <w:p w:rsidR="006A5B26" w:rsidRDefault="00CA3714">
            <w:pPr>
              <w:pStyle w:val="aff1"/>
              <w:numPr>
                <w:ilvl w:val="3"/>
                <w:numId w:val="41"/>
              </w:numPr>
              <w:spacing w:line="276" w:lineRule="auto"/>
              <w:ind w:left="57" w:firstLine="0"/>
              <w:jc w:val="both"/>
              <w:rPr>
                <w:b/>
                <w:bCs/>
                <w:i/>
                <w:iCs/>
                <w:lang w:eastAsia="en-US"/>
              </w:rPr>
            </w:pPr>
            <w:proofErr w:type="gramStart"/>
            <w:r>
              <w:rPr>
                <w:lang w:eastAsia="en-US"/>
              </w:rPr>
              <w:t>Внешняя политика в начале ХХI в. Россия в современном мире.</w:t>
            </w:r>
            <w:proofErr w:type="gramEnd"/>
            <w:r>
              <w:rPr>
                <w:lang w:eastAsia="en-US"/>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6A5B26" w:rsidRDefault="00CA3714">
            <w:pPr>
              <w:pStyle w:val="aff1"/>
              <w:numPr>
                <w:ilvl w:val="3"/>
                <w:numId w:val="41"/>
              </w:numPr>
              <w:spacing w:line="276" w:lineRule="auto"/>
              <w:ind w:left="57" w:firstLine="0"/>
              <w:jc w:val="both"/>
              <w:rPr>
                <w:b/>
                <w:bCs/>
                <w:i/>
                <w:iCs/>
                <w:lang w:eastAsia="en-US"/>
              </w:rPr>
            </w:pPr>
            <w:r>
              <w:rPr>
                <w:lang w:eastAsia="en-US"/>
              </w:rPr>
              <w:t xml:space="preserve">Россия в 2012 – начале 2020-х гг. Укрепление обороноспособности страны. Социально-экономическое развитие. </w:t>
            </w:r>
          </w:p>
          <w:p w:rsidR="006A5B26" w:rsidRDefault="00CA3714">
            <w:pPr>
              <w:pStyle w:val="aff1"/>
              <w:numPr>
                <w:ilvl w:val="3"/>
                <w:numId w:val="41"/>
              </w:numPr>
              <w:spacing w:line="276" w:lineRule="auto"/>
              <w:ind w:left="57" w:firstLine="0"/>
              <w:jc w:val="both"/>
              <w:rPr>
                <w:b/>
                <w:bCs/>
                <w:i/>
                <w:iCs/>
                <w:lang w:eastAsia="en-US"/>
              </w:rPr>
            </w:pPr>
            <w:r>
              <w:rPr>
                <w:lang w:eastAsia="en-US"/>
              </w:rPr>
              <w:t xml:space="preserve">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Россия сегодня. </w:t>
            </w:r>
          </w:p>
          <w:p w:rsidR="006A5B26" w:rsidRDefault="00CA3714">
            <w:pPr>
              <w:pStyle w:val="aff1"/>
              <w:numPr>
                <w:ilvl w:val="3"/>
                <w:numId w:val="41"/>
              </w:numPr>
              <w:spacing w:line="276" w:lineRule="auto"/>
              <w:ind w:left="57" w:firstLine="0"/>
              <w:jc w:val="both"/>
              <w:rPr>
                <w:b/>
                <w:bCs/>
                <w:i/>
                <w:iCs/>
                <w:lang w:eastAsia="en-US"/>
              </w:rPr>
            </w:pPr>
            <w:r>
              <w:rPr>
                <w:lang w:eastAsia="en-US"/>
              </w:rPr>
              <w:t xml:space="preserve">Специальная военная операция (далее – СВО). Отношения с Западом </w:t>
            </w:r>
            <w:proofErr w:type="gramStart"/>
            <w:r>
              <w:rPr>
                <w:lang w:eastAsia="en-US"/>
              </w:rPr>
              <w:t>в начале</w:t>
            </w:r>
            <w:proofErr w:type="gramEnd"/>
            <w:r>
              <w:rPr>
                <w:lang w:eastAsia="en-US"/>
              </w:rPr>
              <w:t xml:space="preserve"> XXI в. Давление на Россию со стороны США. Противодействие стратегии Запада в отношении России.</w:t>
            </w:r>
          </w:p>
          <w:p w:rsidR="006A5B26" w:rsidRDefault="00CA3714">
            <w:pPr>
              <w:pStyle w:val="aff1"/>
              <w:numPr>
                <w:ilvl w:val="3"/>
                <w:numId w:val="41"/>
              </w:numPr>
              <w:spacing w:line="276" w:lineRule="auto"/>
              <w:ind w:left="57" w:firstLine="0"/>
              <w:jc w:val="both"/>
              <w:rPr>
                <w:b/>
                <w:bCs/>
                <w:i/>
                <w:iCs/>
                <w:lang w:eastAsia="en-US"/>
              </w:rPr>
            </w:pPr>
            <w:r>
              <w:rPr>
                <w:lang w:eastAsia="en-US"/>
              </w:rPr>
              <w:t xml:space="preserve"> Фальсификация истории. Возрождение нацизма. </w:t>
            </w:r>
          </w:p>
          <w:p w:rsidR="006A5B26" w:rsidRDefault="00CA3714">
            <w:pPr>
              <w:spacing w:line="276" w:lineRule="auto"/>
              <w:ind w:left="57"/>
              <w:jc w:val="both"/>
              <w:rPr>
                <w:b/>
                <w:bCs/>
                <w:i/>
                <w:iCs/>
                <w:lang w:eastAsia="en-US"/>
              </w:rPr>
            </w:pPr>
            <w:r>
              <w:rPr>
                <w:lang w:eastAsia="en-US"/>
              </w:rPr>
              <w:t xml:space="preserve">Украинский неонацизм. Переворот 2014 г. на Украине. </w:t>
            </w:r>
          </w:p>
          <w:p w:rsidR="006A5B26" w:rsidRDefault="00CA3714">
            <w:pPr>
              <w:pStyle w:val="aff1"/>
              <w:spacing w:line="276" w:lineRule="auto"/>
              <w:ind w:left="57"/>
              <w:jc w:val="both"/>
              <w:rPr>
                <w:b/>
                <w:bCs/>
                <w:i/>
                <w:iCs/>
                <w:lang w:eastAsia="en-US"/>
              </w:rPr>
            </w:pPr>
            <w:r>
              <w:rPr>
                <w:lang w:eastAsia="en-US"/>
              </w:rPr>
              <w:t xml:space="preserve">Возвращение Крыма. Судьба Донбасса. Минские соглашения. </w:t>
            </w:r>
          </w:p>
          <w:p w:rsidR="006A5B26" w:rsidRDefault="00CA3714">
            <w:pPr>
              <w:pStyle w:val="aff1"/>
              <w:numPr>
                <w:ilvl w:val="3"/>
                <w:numId w:val="41"/>
              </w:numPr>
              <w:spacing w:line="276" w:lineRule="auto"/>
              <w:ind w:left="57" w:firstLine="0"/>
              <w:jc w:val="both"/>
              <w:rPr>
                <w:b/>
                <w:bCs/>
                <w:i/>
                <w:iCs/>
                <w:lang w:eastAsia="en-US"/>
              </w:rPr>
            </w:pPr>
            <w:r>
              <w:rPr>
                <w:lang w:eastAsia="en-US"/>
              </w:rPr>
              <w:t xml:space="preserve">СВО. Противостояние с Западом. Украина – неонацистское государство. </w:t>
            </w:r>
          </w:p>
          <w:p w:rsidR="006A5B26" w:rsidRDefault="00CA3714">
            <w:pPr>
              <w:spacing w:line="276" w:lineRule="auto"/>
              <w:ind w:left="57"/>
              <w:jc w:val="both"/>
              <w:rPr>
                <w:b/>
                <w:bCs/>
                <w:i/>
                <w:iCs/>
                <w:lang w:eastAsia="en-US"/>
              </w:rPr>
            </w:pPr>
            <w:r>
              <w:rPr>
                <w:lang w:eastAsia="en-US"/>
              </w:rPr>
              <w:t>Новые регионы. СВО и российское общество. Россия – страна героев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lastRenderedPageBreak/>
              <w:t>9</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6A5B26">
            <w:pPr>
              <w:spacing w:line="276" w:lineRule="auto"/>
              <w:ind w:left="57"/>
              <w:rPr>
                <w:rFonts w:eastAsia="Calibri"/>
                <w:b/>
                <w:i/>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6A5B26">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rsidR="006A5B26" w:rsidRDefault="00CA3714">
            <w:pPr>
              <w:rPr>
                <w:i/>
                <w:lang w:eastAsia="en-US"/>
              </w:rPr>
            </w:pPr>
            <w:r>
              <w:rPr>
                <w:i/>
                <w:lang w:eastAsia="en-US"/>
              </w:rPr>
              <w:t>ОК</w:t>
            </w:r>
            <w:proofErr w:type="gramStart"/>
            <w:r>
              <w:rPr>
                <w:i/>
                <w:lang w:eastAsia="en-US"/>
              </w:rPr>
              <w:t>1</w:t>
            </w:r>
            <w:proofErr w:type="gramEnd"/>
            <w:r>
              <w:rPr>
                <w:i/>
                <w:lang w:eastAsia="en-US"/>
              </w:rPr>
              <w:t>,2,4,5,6</w:t>
            </w: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CA3714">
            <w:pPr>
              <w:spacing w:line="276" w:lineRule="auto"/>
              <w:ind w:left="57"/>
              <w:rPr>
                <w:rFonts w:eastAsia="Calibri"/>
                <w:b/>
                <w:i/>
                <w:lang w:eastAsia="en-US"/>
              </w:rPr>
            </w:pPr>
            <w:r>
              <w:rPr>
                <w:rFonts w:eastAsia="Calibri"/>
                <w:b/>
                <w:i/>
                <w:lang w:eastAsia="en-US"/>
              </w:rPr>
              <w:t xml:space="preserve">Теоретическое обучение </w:t>
            </w:r>
          </w:p>
          <w:p w:rsidR="006A5B26" w:rsidRDefault="00CA3714">
            <w:pPr>
              <w:pStyle w:val="aff1"/>
              <w:numPr>
                <w:ilvl w:val="3"/>
                <w:numId w:val="41"/>
              </w:numPr>
              <w:spacing w:line="276" w:lineRule="auto"/>
              <w:ind w:left="57" w:firstLine="0"/>
              <w:rPr>
                <w:rFonts w:eastAsia="Calibri"/>
                <w:lang w:eastAsia="en-US"/>
              </w:rPr>
            </w:pPr>
            <w:r>
              <w:rPr>
                <w:rFonts w:eastAsia="Calibri"/>
                <w:lang w:eastAsia="en-US"/>
              </w:rPr>
              <w:t xml:space="preserve">Перспективы развития машиностроения в современной России.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6A5B26" w:rsidRDefault="006A5B26">
            <w:pPr>
              <w:rPr>
                <w:i/>
                <w:lang w:eastAsia="en-US"/>
              </w:rPr>
            </w:pPr>
          </w:p>
        </w:tc>
      </w:tr>
      <w:tr w:rsidR="006A5B26">
        <w:trPr>
          <w:trHeight w:val="418"/>
        </w:trPr>
        <w:tc>
          <w:tcPr>
            <w:tcW w:w="2660" w:type="dxa"/>
            <w:vMerge/>
            <w:tcBorders>
              <w:left w:val="single" w:sz="4" w:space="0" w:color="000000"/>
              <w:right w:val="single" w:sz="4" w:space="0" w:color="000000"/>
            </w:tcBorders>
            <w:vAlign w:val="center"/>
          </w:tcPr>
          <w:p w:rsidR="006A5B26" w:rsidRDefault="006A5B2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A5B26" w:rsidRDefault="006A5B26">
            <w:pPr>
              <w:spacing w:line="276" w:lineRule="auto"/>
              <w:ind w:left="57"/>
              <w:rPr>
                <w:rFonts w:eastAsia="Calibri"/>
                <w:b/>
                <w:i/>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CA3714">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6A5B26" w:rsidRDefault="006A5B26">
            <w:pPr>
              <w:rPr>
                <w:i/>
                <w:lang w:eastAsia="en-US"/>
              </w:rPr>
            </w:pPr>
          </w:p>
        </w:tc>
      </w:tr>
      <w:tr w:rsidR="006A5B26">
        <w:trPr>
          <w:trHeight w:val="450"/>
        </w:trPr>
        <w:tc>
          <w:tcPr>
            <w:tcW w:w="1215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6A5B26" w:rsidRDefault="00CA3714">
            <w:pPr>
              <w:pStyle w:val="aff1"/>
              <w:numPr>
                <w:ilvl w:val="3"/>
                <w:numId w:val="41"/>
              </w:numPr>
              <w:spacing w:line="276" w:lineRule="auto"/>
              <w:ind w:left="57" w:firstLine="0"/>
              <w:jc w:val="both"/>
              <w:rPr>
                <w:b/>
                <w:lang w:eastAsia="en-US"/>
              </w:rPr>
            </w:pPr>
            <w:r>
              <w:rPr>
                <w:b/>
                <w:lang w:eastAsia="en-US"/>
              </w:rPr>
              <w:t xml:space="preserve">Промежуточная аттестация в форме Зачёта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A5B26" w:rsidRDefault="00193211">
            <w:pPr>
              <w:spacing w:line="276" w:lineRule="auto"/>
              <w:ind w:left="57"/>
              <w:jc w:val="center"/>
              <w:rPr>
                <w:b/>
              </w:rPr>
            </w:pPr>
            <w:r>
              <w:rPr>
                <w:b/>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rPr>
                <w:i/>
                <w:lang w:eastAsia="en-US"/>
              </w:rPr>
            </w:pPr>
          </w:p>
        </w:tc>
      </w:tr>
      <w:tr w:rsidR="006A5B26">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6A5B26" w:rsidRDefault="00CA3714">
            <w:pPr>
              <w:spacing w:line="276" w:lineRule="auto"/>
              <w:ind w:left="57"/>
              <w:jc w:val="both"/>
              <w:rPr>
                <w:b/>
                <w:lang w:eastAsia="en-US"/>
              </w:rPr>
            </w:pPr>
            <w:r>
              <w:rPr>
                <w:b/>
                <w:bCs/>
                <w:iCs/>
              </w:rPr>
              <w:t>Всего</w:t>
            </w:r>
          </w:p>
        </w:tc>
        <w:tc>
          <w:tcPr>
            <w:tcW w:w="1276" w:type="dxa"/>
            <w:tcBorders>
              <w:top w:val="single" w:sz="4" w:space="0" w:color="000000"/>
              <w:left w:val="single" w:sz="4" w:space="0" w:color="000000"/>
              <w:bottom w:val="single" w:sz="4" w:space="0" w:color="000000"/>
              <w:right w:val="single" w:sz="4" w:space="0" w:color="000000"/>
            </w:tcBorders>
            <w:vAlign w:val="center"/>
          </w:tcPr>
          <w:p w:rsidR="006A5B26" w:rsidRDefault="00193211">
            <w:pPr>
              <w:spacing w:line="276" w:lineRule="auto"/>
              <w:ind w:left="57"/>
              <w:jc w:val="center"/>
              <w:rPr>
                <w:rFonts w:eastAsia="Calibri"/>
                <w:b/>
                <w:iCs/>
                <w:lang w:eastAsia="en-US"/>
              </w:rPr>
            </w:pPr>
            <w:r>
              <w:rPr>
                <w:rFonts w:eastAsia="Calibri"/>
                <w:b/>
                <w:iCs/>
                <w:lang w:eastAsia="en-US"/>
              </w:rPr>
              <w:t>95</w:t>
            </w:r>
          </w:p>
        </w:tc>
        <w:tc>
          <w:tcPr>
            <w:tcW w:w="1942" w:type="dxa"/>
            <w:tcBorders>
              <w:top w:val="single" w:sz="4" w:space="0" w:color="000000"/>
              <w:left w:val="single" w:sz="4" w:space="0" w:color="000000"/>
              <w:bottom w:val="single" w:sz="4" w:space="0" w:color="000000"/>
              <w:right w:val="single" w:sz="4" w:space="0" w:color="000000"/>
            </w:tcBorders>
            <w:vAlign w:val="center"/>
          </w:tcPr>
          <w:p w:rsidR="006A5B26" w:rsidRDefault="006A5B26">
            <w:pPr>
              <w:spacing w:line="276" w:lineRule="auto"/>
              <w:rPr>
                <w:i/>
                <w:lang w:eastAsia="en-US"/>
              </w:rPr>
            </w:pPr>
          </w:p>
        </w:tc>
      </w:tr>
    </w:tbl>
    <w:p w:rsidR="006A5B26" w:rsidRDefault="006A5B26">
      <w:pPr>
        <w:rPr>
          <w:b/>
          <w:sz w:val="28"/>
          <w:szCs w:val="28"/>
        </w:rPr>
        <w:sectPr w:rsidR="006A5B26">
          <w:pgSz w:w="16840" w:h="11907" w:orient="landscape"/>
          <w:pgMar w:top="850" w:right="1134" w:bottom="1701" w:left="1134" w:header="709" w:footer="709" w:gutter="0"/>
          <w:cols w:space="720"/>
          <w:docGrid w:linePitch="360"/>
        </w:sectPr>
      </w:pPr>
    </w:p>
    <w:p w:rsidR="006A5B26" w:rsidRDefault="006A5B26">
      <w:pPr>
        <w:rPr>
          <w:sz w:val="28"/>
          <w:szCs w:val="28"/>
        </w:rPr>
      </w:pPr>
    </w:p>
    <w:p w:rsidR="00CA3714" w:rsidRDefault="00CA3714" w:rsidP="00CA3714">
      <w:pPr>
        <w:pStyle w:val="docdata"/>
        <w:keepNext/>
        <w:spacing w:before="0" w:beforeAutospacing="0" w:after="120" w:afterAutospacing="0"/>
        <w:jc w:val="center"/>
      </w:pPr>
      <w:r>
        <w:rPr>
          <w:b/>
          <w:bCs/>
          <w:color w:val="000000"/>
        </w:rPr>
        <w:t>3. Условия реализации ДИСЦИПЛИНЫ</w:t>
      </w:r>
    </w:p>
    <w:p w:rsidR="00CA3714" w:rsidRDefault="00CA3714" w:rsidP="00CA3714">
      <w:pPr>
        <w:pStyle w:val="af"/>
        <w:spacing w:before="0" w:beforeAutospacing="0" w:after="120" w:afterAutospacing="0"/>
        <w:ind w:firstLine="709"/>
      </w:pPr>
      <w:r>
        <w:rPr>
          <w:b/>
          <w:bCs/>
          <w:color w:val="000000"/>
        </w:rPr>
        <w:t>3.1. Материально-техническое обеспечение</w:t>
      </w:r>
    </w:p>
    <w:p w:rsidR="00CA3714" w:rsidRDefault="00CA3714" w:rsidP="00CA3714">
      <w:pPr>
        <w:pStyle w:val="af"/>
        <w:spacing w:before="0" w:beforeAutospacing="0" w:after="0" w:afterAutospacing="0"/>
        <w:ind w:firstLine="709"/>
        <w:jc w:val="both"/>
      </w:pPr>
      <w:r>
        <w:rPr>
          <w:color w:val="000000"/>
        </w:rPr>
        <w:t xml:space="preserve">Кабинет истории (наименования кабинетов </w:t>
      </w:r>
      <w:proofErr w:type="gramStart"/>
      <w:r>
        <w:rPr>
          <w:color w:val="000000"/>
        </w:rPr>
        <w:t>из</w:t>
      </w:r>
      <w:proofErr w:type="gramEnd"/>
      <w:r>
        <w:rPr>
          <w:color w:val="000000"/>
        </w:rPr>
        <w:t xml:space="preserve"> указанных в п. 6.1 ОПОП), оснащенный в соответствии с приложением 3 ООП-П.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rPr>
          <w:color w:val="000000"/>
        </w:rPr>
        <w:t>Оснащение кабинетов</w:t>
      </w:r>
    </w:p>
    <w:p w:rsidR="00CA3714" w:rsidRDefault="00CA3714" w:rsidP="00CA3714">
      <w:pPr>
        <w:pStyle w:val="af"/>
        <w:spacing w:before="0" w:beforeAutospacing="0" w:after="0" w:afterAutospacing="0"/>
        <w:ind w:firstLine="709"/>
        <w:jc w:val="both"/>
      </w:pPr>
      <w:r>
        <w:rPr>
          <w:color w:val="000000"/>
        </w:rPr>
        <w:t>Кабинет «</w:t>
      </w:r>
      <w:r>
        <w:rPr>
          <w:i/>
          <w:iCs/>
          <w:color w:val="000000"/>
        </w:rPr>
        <w:t>Истории»</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
        <w:gridCol w:w="1843"/>
        <w:gridCol w:w="1794"/>
        <w:gridCol w:w="2521"/>
        <w:gridCol w:w="1992"/>
        <w:gridCol w:w="2379"/>
      </w:tblGrid>
      <w:tr w:rsidR="00CA3714" w:rsidTr="00CA3714">
        <w:trPr>
          <w:tblCellSpacing w:w="0" w:type="dxa"/>
        </w:trPr>
        <w:tc>
          <w:tcPr>
            <w:tcW w:w="518"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jc w:val="center"/>
            </w:pPr>
            <w:r>
              <w:rPr>
                <w:b/>
                <w:bCs/>
                <w:color w:val="000000"/>
              </w:rPr>
              <w:t>№</w:t>
            </w:r>
          </w:p>
        </w:tc>
        <w:tc>
          <w:tcPr>
            <w:tcW w:w="1858"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jc w:val="center"/>
            </w:pPr>
            <w:r>
              <w:rPr>
                <w:b/>
                <w:bCs/>
                <w:color w:val="000000"/>
              </w:rPr>
              <w:t>Наименование</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ind w:left="-104"/>
              <w:jc w:val="center"/>
            </w:pPr>
            <w:r>
              <w:rPr>
                <w:b/>
                <w:bCs/>
                <w:color w:val="000000"/>
              </w:rPr>
              <w:t>Тип</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jc w:val="center"/>
            </w:pPr>
            <w:r>
              <w:rPr>
                <w:b/>
                <w:bCs/>
                <w:color w:val="000000"/>
              </w:rPr>
              <w:t>Основное/ специализированное</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jc w:val="center"/>
            </w:pPr>
            <w:r>
              <w:rPr>
                <w:b/>
                <w:bCs/>
                <w:color w:val="000000"/>
              </w:rPr>
              <w:t>Краткая (рамочная) техническая характеристика</w:t>
            </w:r>
          </w:p>
        </w:tc>
        <w:tc>
          <w:tcPr>
            <w:tcW w:w="1702"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jc w:val="center"/>
            </w:pPr>
            <w:r>
              <w:rPr>
                <w:b/>
                <w:bCs/>
                <w:color w:val="000000"/>
              </w:rPr>
              <w:t>Код профессионального модуля, дисциплины</w:t>
            </w:r>
          </w:p>
        </w:tc>
      </w:tr>
      <w:tr w:rsidR="00CA3714" w:rsidTr="00CA3714">
        <w:trPr>
          <w:tblCellSpacing w:w="0" w:type="dxa"/>
        </w:trPr>
        <w:tc>
          <w:tcPr>
            <w:tcW w:w="518" w:type="dxa"/>
            <w:vMerge w:val="restart"/>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pPr>
            <w:r>
              <w:rPr>
                <w:color w:val="000000"/>
              </w:rPr>
              <w:t>1</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pPr>
            <w:r>
              <w:rPr>
                <w:color w:val="000000"/>
              </w:rPr>
              <w:t>Кабинет истории</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pPr>
            <w:r>
              <w:rPr>
                <w:b/>
                <w:bCs/>
                <w:color w:val="000000"/>
              </w:rPr>
              <w:t>Мебель</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pPr>
            <w:r>
              <w:rPr>
                <w:color w:val="000000"/>
              </w:rPr>
              <w:t>1.Комплект ученической мебели.</w:t>
            </w:r>
          </w:p>
          <w:p w:rsidR="00CA3714" w:rsidRDefault="00CA3714">
            <w:pPr>
              <w:pStyle w:val="af"/>
              <w:spacing w:before="0" w:beforeAutospacing="0" w:after="0" w:afterAutospacing="0"/>
            </w:pPr>
            <w:r>
              <w:t> </w:t>
            </w:r>
          </w:p>
          <w:p w:rsidR="00CA3714" w:rsidRDefault="00CA3714">
            <w:pPr>
              <w:pStyle w:val="af"/>
              <w:spacing w:before="0" w:beforeAutospacing="0" w:after="0" w:afterAutospacing="0"/>
            </w:pPr>
            <w:r>
              <w:t> </w:t>
            </w:r>
          </w:p>
          <w:p w:rsidR="00CA3714" w:rsidRDefault="00CA3714">
            <w:pPr>
              <w:pStyle w:val="af"/>
              <w:spacing w:before="0" w:beforeAutospacing="0" w:after="0" w:afterAutospacing="0" w:line="254" w:lineRule="auto"/>
            </w:pPr>
            <w:r>
              <w:rPr>
                <w:color w:val="000000"/>
              </w:rPr>
              <w:t xml:space="preserve">2.Рабочее место преподавателя </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pPr>
            <w:r>
              <w:rPr>
                <w:color w:val="000000"/>
              </w:rPr>
              <w:t xml:space="preserve">Соответствует ГОСТам т </w:t>
            </w:r>
            <w:proofErr w:type="spellStart"/>
            <w:r>
              <w:rPr>
                <w:color w:val="000000"/>
              </w:rPr>
              <w:t>СанПин</w:t>
            </w:r>
            <w:proofErr w:type="spellEnd"/>
            <w:proofErr w:type="gramStart"/>
            <w:r>
              <w:rPr>
                <w:color w:val="000000"/>
              </w:rPr>
              <w:t xml:space="preserve"> ,</w:t>
            </w:r>
            <w:proofErr w:type="gramEnd"/>
            <w:r>
              <w:rPr>
                <w:color w:val="000000"/>
              </w:rPr>
              <w:t xml:space="preserve"> из расчета не менее25 чел.</w:t>
            </w:r>
          </w:p>
          <w:p w:rsidR="00CA3714" w:rsidRDefault="00CA3714">
            <w:pPr>
              <w:pStyle w:val="af"/>
              <w:spacing w:before="0" w:beforeAutospacing="0" w:after="0" w:afterAutospacing="0"/>
            </w:pPr>
            <w:r>
              <w:rPr>
                <w:color w:val="000000"/>
              </w:rPr>
              <w:t xml:space="preserve">Соответствует ГОСТам и </w:t>
            </w:r>
            <w:proofErr w:type="spellStart"/>
            <w:r>
              <w:rPr>
                <w:color w:val="000000"/>
              </w:rPr>
              <w:t>СанПин</w:t>
            </w:r>
            <w:proofErr w:type="spellEnd"/>
            <w:r>
              <w:rPr>
                <w:color w:val="000000"/>
              </w:rPr>
              <w:t>.</w:t>
            </w:r>
          </w:p>
          <w:p w:rsidR="00CA3714" w:rsidRDefault="00CA3714">
            <w:pPr>
              <w:pStyle w:val="af"/>
              <w:spacing w:before="0" w:beforeAutospacing="0" w:after="0" w:afterAutospacing="0" w:line="254" w:lineRule="auto"/>
            </w:pPr>
            <w:r>
              <w:t> </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pPr>
            <w:r>
              <w:rPr>
                <w:color w:val="000000"/>
              </w:rPr>
              <w:t>ОУДБ.05</w:t>
            </w:r>
          </w:p>
        </w:tc>
      </w:tr>
      <w:tr w:rsidR="00CA3714" w:rsidTr="00CA3714">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3714" w:rsidRDefault="00CA3714"/>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3714" w:rsidRDefault="00CA3714"/>
        </w:tc>
        <w:tc>
          <w:tcPr>
            <w:tcW w:w="1844"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pPr>
            <w:r>
              <w:rPr>
                <w:b/>
                <w:bCs/>
                <w:color w:val="000000"/>
              </w:rPr>
              <w:t>Оборудование</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pPr>
            <w:r>
              <w:rPr>
                <w:color w:val="000000"/>
              </w:rPr>
              <w:t>1.АРМ (компьютер, колонки).</w:t>
            </w:r>
          </w:p>
          <w:p w:rsidR="00CA3714" w:rsidRDefault="00CA3714">
            <w:pPr>
              <w:pStyle w:val="af"/>
              <w:spacing w:before="0" w:beforeAutospacing="0" w:after="0" w:afterAutospacing="0"/>
            </w:pPr>
            <w:r>
              <w:t> </w:t>
            </w:r>
          </w:p>
          <w:p w:rsidR="00CA3714" w:rsidRDefault="00CA3714">
            <w:pPr>
              <w:pStyle w:val="af"/>
              <w:spacing w:before="0" w:beforeAutospacing="0" w:after="0" w:afterAutospacing="0"/>
            </w:pPr>
            <w:r>
              <w:t> </w:t>
            </w:r>
          </w:p>
          <w:p w:rsidR="00CA3714" w:rsidRDefault="00CA3714">
            <w:pPr>
              <w:pStyle w:val="af"/>
              <w:spacing w:before="0" w:beforeAutospacing="0" w:after="0" w:afterAutospacing="0" w:line="254" w:lineRule="auto"/>
            </w:pPr>
            <w:r>
              <w:rPr>
                <w:color w:val="000000"/>
              </w:rPr>
              <w:t xml:space="preserve">2.Доска </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jc w:val="both"/>
            </w:pPr>
            <w:r>
              <w:rPr>
                <w:color w:val="000000"/>
              </w:rPr>
              <w:t>Оснащено лицензионным программным обеспечением</w:t>
            </w:r>
          </w:p>
          <w:p w:rsidR="00CA3714" w:rsidRDefault="00CA3714">
            <w:pPr>
              <w:pStyle w:val="af"/>
              <w:spacing w:before="0" w:beforeAutospacing="0" w:after="0" w:afterAutospacing="0" w:line="254" w:lineRule="auto"/>
              <w:jc w:val="both"/>
            </w:pPr>
            <w:r>
              <w:rPr>
                <w:color w:val="000000"/>
              </w:rPr>
              <w:t xml:space="preserve">Соответствует ГОСТам и </w:t>
            </w:r>
            <w:proofErr w:type="spellStart"/>
            <w:r>
              <w:rPr>
                <w:color w:val="000000"/>
              </w:rPr>
              <w:t>СанПин</w:t>
            </w:r>
            <w:proofErr w:type="spellEnd"/>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3714" w:rsidRDefault="00CA3714"/>
        </w:tc>
      </w:tr>
      <w:tr w:rsidR="00CA3714" w:rsidTr="00CA3714">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3714" w:rsidRDefault="00CA3714"/>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3714" w:rsidRDefault="00CA3714"/>
        </w:tc>
        <w:tc>
          <w:tcPr>
            <w:tcW w:w="1844"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pPr>
            <w:r>
              <w:rPr>
                <w:b/>
                <w:bCs/>
                <w:color w:val="000000"/>
              </w:rPr>
              <w:t>ТС</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pPr>
            <w:r>
              <w:t> </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pPr>
            <w: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3714" w:rsidRDefault="00CA3714"/>
        </w:tc>
      </w:tr>
      <w:tr w:rsidR="00CA3714" w:rsidTr="00CA3714">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3714" w:rsidRDefault="00CA3714"/>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3714" w:rsidRDefault="00CA3714"/>
        </w:tc>
        <w:tc>
          <w:tcPr>
            <w:tcW w:w="1844"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line="254" w:lineRule="auto"/>
            </w:pPr>
            <w:r>
              <w:rPr>
                <w:b/>
                <w:bCs/>
                <w:color w:val="000000"/>
              </w:rPr>
              <w:t>УМК</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pPr>
            <w:r>
              <w:rPr>
                <w:color w:val="000000"/>
              </w:rPr>
              <w:t>1.Комплекты наглядного материала  по всем темам программы</w:t>
            </w:r>
          </w:p>
          <w:p w:rsidR="00CA3714" w:rsidRDefault="00CA3714">
            <w:pPr>
              <w:pStyle w:val="af"/>
              <w:spacing w:before="0" w:beforeAutospacing="0" w:after="0" w:afterAutospacing="0" w:line="254" w:lineRule="auto"/>
            </w:pPr>
            <w:r>
              <w:rPr>
                <w:color w:val="000000"/>
              </w:rPr>
              <w:t>2.Комплекты индивидуальной т групповой работы по темам программы.</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pPr>
            <w:r>
              <w:rPr>
                <w:color w:val="000000"/>
              </w:rPr>
              <w:t>Из расчета на каждую группу курса.</w:t>
            </w:r>
          </w:p>
          <w:p w:rsidR="00CA3714" w:rsidRDefault="00CA3714">
            <w:pPr>
              <w:pStyle w:val="af"/>
              <w:spacing w:before="0" w:beforeAutospacing="0" w:after="0" w:afterAutospacing="0"/>
            </w:pPr>
            <w:r>
              <w:t> </w:t>
            </w:r>
          </w:p>
          <w:p w:rsidR="00CA3714" w:rsidRDefault="00CA3714">
            <w:pPr>
              <w:pStyle w:val="af"/>
              <w:spacing w:before="0" w:beforeAutospacing="0" w:after="0" w:afterAutospacing="0"/>
            </w:pPr>
            <w:r>
              <w:t> </w:t>
            </w:r>
          </w:p>
          <w:p w:rsidR="00CA3714" w:rsidRDefault="00CA3714">
            <w:pPr>
              <w:pStyle w:val="af"/>
              <w:spacing w:before="0" w:beforeAutospacing="0" w:after="0" w:afterAutospacing="0" w:line="254" w:lineRule="auto"/>
            </w:pPr>
            <w:r>
              <w:rPr>
                <w:color w:val="000000"/>
              </w:rPr>
              <w:t>Из расчета на 25 человек.</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3714" w:rsidRDefault="00CA3714"/>
        </w:tc>
      </w:tr>
    </w:tbl>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af"/>
        <w:spacing w:before="0" w:beforeAutospacing="0" w:after="0" w:afterAutospacing="0"/>
        <w:ind w:firstLine="709"/>
        <w:jc w:val="both"/>
      </w:pPr>
      <w:r>
        <w:t> </w:t>
      </w:r>
    </w:p>
    <w:p w:rsidR="00CA3714" w:rsidRDefault="00CA3714" w:rsidP="00CA3714">
      <w:pPr>
        <w:pStyle w:val="1"/>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ind w:firstLine="567"/>
      </w:pPr>
      <w:r>
        <w:rPr>
          <w:color w:val="000000"/>
        </w:rPr>
        <w:lastRenderedPageBreak/>
        <w:t>3.2. Учебно-методическое обеспечение</w:t>
      </w:r>
    </w:p>
    <w:p w:rsidR="00CA3714" w:rsidRDefault="00CA3714" w:rsidP="00CA3714">
      <w:pPr>
        <w:pStyle w:val="af"/>
        <w:tabs>
          <w:tab w:val="left" w:pos="851"/>
        </w:tabs>
        <w:spacing w:before="0" w:beforeAutospacing="0" w:after="0" w:afterAutospacing="0"/>
        <w:ind w:firstLine="567"/>
      </w:pPr>
      <w:r>
        <w:rPr>
          <w:b/>
          <w:bCs/>
          <w:color w:val="000000"/>
        </w:rPr>
        <w:t>3.2.1. Основные печатные издания</w:t>
      </w:r>
    </w:p>
    <w:p w:rsidR="00CA3714" w:rsidRDefault="00CA3714" w:rsidP="00CA3714">
      <w:pPr>
        <w:pStyle w:val="1"/>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pPr>
      <w:r>
        <w:t> </w:t>
      </w:r>
    </w:p>
    <w:p w:rsidR="00CA3714" w:rsidRDefault="00CA3714" w:rsidP="00CA3714">
      <w:pPr>
        <w:pStyle w:val="af"/>
        <w:tabs>
          <w:tab w:val="left" w:pos="851"/>
        </w:tabs>
        <w:spacing w:before="0" w:beforeAutospacing="0" w:after="0" w:afterAutospacing="0"/>
        <w:ind w:firstLine="567"/>
      </w:pPr>
      <w:r>
        <w:rPr>
          <w:b/>
          <w:bCs/>
          <w:color w:val="000000"/>
        </w:rPr>
        <w:t>1.</w:t>
      </w:r>
      <w:r>
        <w:rPr>
          <w:color w:val="000000"/>
        </w:rPr>
        <w:t xml:space="preserve">Шубин, А. В. Всеобщая история. Новейшая история: 10 класс: базовый и углублённый уровни/ под редакцией В. Р. </w:t>
      </w:r>
      <w:proofErr w:type="spellStart"/>
      <w:r>
        <w:rPr>
          <w:color w:val="000000"/>
        </w:rPr>
        <w:t>Мединского</w:t>
      </w:r>
      <w:proofErr w:type="spellEnd"/>
      <w:proofErr w:type="gramStart"/>
      <w:r>
        <w:rPr>
          <w:color w:val="000000"/>
        </w:rPr>
        <w:t xml:space="preserve"> :</w:t>
      </w:r>
      <w:proofErr w:type="gramEnd"/>
      <w:r>
        <w:rPr>
          <w:color w:val="000000"/>
        </w:rPr>
        <w:t xml:space="preserve"> учебник. — М.: Просвещение, 2023</w:t>
      </w:r>
    </w:p>
    <w:p w:rsidR="00CA3714" w:rsidRDefault="00CA3714" w:rsidP="00CA3714">
      <w:pPr>
        <w:pStyle w:val="af"/>
        <w:tabs>
          <w:tab w:val="left" w:pos="851"/>
        </w:tabs>
        <w:spacing w:before="0" w:beforeAutospacing="0" w:after="0" w:afterAutospacing="0"/>
        <w:ind w:firstLine="567"/>
      </w:pPr>
      <w:r>
        <w:rPr>
          <w:b/>
          <w:bCs/>
          <w:color w:val="000000"/>
        </w:rPr>
        <w:t>2.</w:t>
      </w:r>
      <w:r>
        <w:rPr>
          <w:color w:val="000000"/>
        </w:rPr>
        <w:t xml:space="preserve">Шубин А.В. История России, 1914—1945 годы: 10-й класс: базовый уровень /под редакцией В. Р. </w:t>
      </w:r>
      <w:proofErr w:type="spellStart"/>
      <w:r>
        <w:rPr>
          <w:color w:val="000000"/>
        </w:rPr>
        <w:t>Мединского</w:t>
      </w:r>
      <w:proofErr w:type="spellEnd"/>
      <w:proofErr w:type="gramStart"/>
      <w:r>
        <w:rPr>
          <w:color w:val="000000"/>
        </w:rPr>
        <w:t xml:space="preserve"> :</w:t>
      </w:r>
      <w:proofErr w:type="gramEnd"/>
      <w:r>
        <w:rPr>
          <w:color w:val="000000"/>
        </w:rPr>
        <w:t xml:space="preserve"> учебник.— М.</w:t>
      </w:r>
      <w:proofErr w:type="gramStart"/>
      <w:r>
        <w:rPr>
          <w:color w:val="000000"/>
        </w:rPr>
        <w:t xml:space="preserve"> :</w:t>
      </w:r>
      <w:proofErr w:type="gramEnd"/>
      <w:r>
        <w:rPr>
          <w:color w:val="000000"/>
        </w:rPr>
        <w:t xml:space="preserve"> Просвещение, 2023. </w:t>
      </w:r>
    </w:p>
    <w:p w:rsidR="00CA3714" w:rsidRDefault="00CA3714" w:rsidP="00CA3714">
      <w:pPr>
        <w:pStyle w:val="af"/>
        <w:tabs>
          <w:tab w:val="left" w:pos="851"/>
        </w:tabs>
        <w:spacing w:before="0" w:beforeAutospacing="0" w:after="0" w:afterAutospacing="0"/>
        <w:ind w:firstLine="567"/>
      </w:pPr>
      <w:r>
        <w:rPr>
          <w:b/>
          <w:bCs/>
          <w:color w:val="000000"/>
        </w:rPr>
        <w:t>3.</w:t>
      </w:r>
      <w:r>
        <w:rPr>
          <w:color w:val="000000"/>
        </w:rPr>
        <w:t xml:space="preserve">Шубин А.В. История России, 1946 год — начало XXI века: 11-й класс: базовый уровень/ (под  редакцией В. Р. </w:t>
      </w:r>
      <w:proofErr w:type="spellStart"/>
      <w:r>
        <w:rPr>
          <w:color w:val="000000"/>
        </w:rPr>
        <w:t>Мединского</w:t>
      </w:r>
      <w:proofErr w:type="spellEnd"/>
      <w:r>
        <w:rPr>
          <w:color w:val="000000"/>
        </w:rPr>
        <w:t>)</w:t>
      </w:r>
      <w:proofErr w:type="gramStart"/>
      <w:r>
        <w:rPr>
          <w:color w:val="000000"/>
        </w:rPr>
        <w:t xml:space="preserve"> :</w:t>
      </w:r>
      <w:proofErr w:type="gramEnd"/>
      <w:r>
        <w:rPr>
          <w:color w:val="000000"/>
        </w:rPr>
        <w:t xml:space="preserve"> учебник. — М.</w:t>
      </w:r>
      <w:proofErr w:type="gramStart"/>
      <w:r>
        <w:rPr>
          <w:color w:val="000000"/>
        </w:rPr>
        <w:t xml:space="preserve"> :</w:t>
      </w:r>
      <w:proofErr w:type="gramEnd"/>
      <w:r>
        <w:rPr>
          <w:color w:val="000000"/>
        </w:rPr>
        <w:t xml:space="preserve"> Просвещение, 2023.</w:t>
      </w:r>
    </w:p>
    <w:p w:rsidR="00CA3714" w:rsidRDefault="00CA3714" w:rsidP="00CA3714">
      <w:pPr>
        <w:pStyle w:val="af"/>
        <w:tabs>
          <w:tab w:val="left" w:pos="1134"/>
        </w:tabs>
        <w:spacing w:before="0" w:beforeAutospacing="0" w:after="0" w:afterAutospacing="0"/>
        <w:jc w:val="both"/>
      </w:pPr>
      <w:r>
        <w:t> </w:t>
      </w:r>
    </w:p>
    <w:p w:rsidR="00CA3714" w:rsidRDefault="00CA3714" w:rsidP="00CA3714">
      <w:pPr>
        <w:pStyle w:val="a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567"/>
        <w:jc w:val="both"/>
      </w:pPr>
      <w:r>
        <w:t> </w:t>
      </w:r>
    </w:p>
    <w:p w:rsidR="00CA3714" w:rsidRDefault="00CA3714" w:rsidP="00CA3714">
      <w:pPr>
        <w:pStyle w:val="af"/>
        <w:tabs>
          <w:tab w:val="left" w:pos="851"/>
        </w:tabs>
        <w:spacing w:before="0" w:beforeAutospacing="0" w:after="0" w:afterAutospacing="0"/>
      </w:pPr>
      <w:r>
        <w:rPr>
          <w:b/>
          <w:bCs/>
          <w:color w:val="000000"/>
        </w:rPr>
        <w:t xml:space="preserve">           3.2.2. Дополнительные источники </w:t>
      </w:r>
    </w:p>
    <w:p w:rsidR="00CA3714" w:rsidRDefault="00CA3714" w:rsidP="00CA3714">
      <w:pPr>
        <w:pStyle w:val="af"/>
        <w:tabs>
          <w:tab w:val="left" w:pos="851"/>
        </w:tabs>
        <w:spacing w:before="0" w:beforeAutospacing="0" w:after="0" w:afterAutospacing="0"/>
      </w:pPr>
      <w:r>
        <w:t> </w:t>
      </w:r>
    </w:p>
    <w:p w:rsidR="00CA3714" w:rsidRDefault="00CA3714" w:rsidP="00CA3714">
      <w:pPr>
        <w:pStyle w:val="af"/>
        <w:tabs>
          <w:tab w:val="left" w:pos="851"/>
        </w:tabs>
        <w:spacing w:before="0" w:beforeAutospacing="0" w:after="0" w:afterAutospacing="0"/>
        <w:ind w:firstLine="567"/>
      </w:pPr>
      <w:proofErr w:type="spellStart"/>
      <w:r>
        <w:rPr>
          <w:color w:val="000000"/>
        </w:rPr>
        <w:t>Загладин</w:t>
      </w:r>
      <w:proofErr w:type="spellEnd"/>
      <w:r>
        <w:rPr>
          <w:color w:val="000000"/>
        </w:rPr>
        <w:t xml:space="preserve"> Н.В., Белоусов Л.С. Всеобщая история. Новейшая история. 10-11 </w:t>
      </w:r>
      <w:proofErr w:type="spellStart"/>
      <w:r>
        <w:rPr>
          <w:color w:val="000000"/>
        </w:rPr>
        <w:t>кл</w:t>
      </w:r>
      <w:proofErr w:type="spellEnd"/>
      <w:r>
        <w:rPr>
          <w:color w:val="000000"/>
        </w:rPr>
        <w:t xml:space="preserve">.: учебник. Базовый и </w:t>
      </w:r>
      <w:proofErr w:type="spellStart"/>
      <w:r>
        <w:rPr>
          <w:color w:val="000000"/>
        </w:rPr>
        <w:t>углубленный</w:t>
      </w:r>
      <w:proofErr w:type="gramStart"/>
      <w:r>
        <w:rPr>
          <w:color w:val="000000"/>
        </w:rPr>
        <w:t>.-</w:t>
      </w:r>
      <w:proofErr w:type="gramEnd"/>
      <w:r>
        <w:rPr>
          <w:color w:val="000000"/>
        </w:rPr>
        <w:t>М.:Русское</w:t>
      </w:r>
      <w:proofErr w:type="spellEnd"/>
      <w:r>
        <w:rPr>
          <w:color w:val="000000"/>
        </w:rPr>
        <w:t xml:space="preserve"> слово.-2020.</w:t>
      </w:r>
    </w:p>
    <w:p w:rsidR="00CA3714" w:rsidRDefault="00CA3714" w:rsidP="00CA3714">
      <w:pPr>
        <w:pStyle w:val="a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720"/>
        <w:jc w:val="both"/>
      </w:pPr>
      <w:r>
        <w:rPr>
          <w:i/>
          <w:iCs/>
          <w:color w:val="000000"/>
          <w:shd w:val="clear" w:color="auto" w:fill="FFFF00"/>
        </w:rPr>
        <w:br w:type="page"/>
      </w:r>
      <w:r>
        <w:rPr>
          <w:i/>
          <w:iCs/>
          <w:color w:val="000000"/>
          <w:shd w:val="clear" w:color="auto" w:fill="FFFF00"/>
        </w:rPr>
        <w:lastRenderedPageBreak/>
        <w:t> </w:t>
      </w:r>
    </w:p>
    <w:p w:rsidR="00CA3714" w:rsidRDefault="00CA3714" w:rsidP="00CA3714">
      <w:pPr>
        <w:pStyle w:val="af"/>
        <w:spacing w:before="0" w:beforeAutospacing="0" w:after="0" w:afterAutospacing="0"/>
      </w:pPr>
      <w:r>
        <w:t> </w:t>
      </w:r>
    </w:p>
    <w:p w:rsidR="00CA3714" w:rsidRDefault="00CA3714" w:rsidP="00CA3714">
      <w:pPr>
        <w:pStyle w:val="af"/>
        <w:keepNext/>
        <w:spacing w:before="0" w:beforeAutospacing="0" w:after="120" w:afterAutospacing="0"/>
        <w:jc w:val="center"/>
      </w:pPr>
      <w:r>
        <w:rPr>
          <w:b/>
          <w:bCs/>
          <w:color w:val="000000"/>
        </w:rPr>
        <w:t xml:space="preserve">4. Контроль и оценка результатов </w:t>
      </w:r>
      <w:r>
        <w:rPr>
          <w:b/>
          <w:bCs/>
          <w:color w:val="000000"/>
        </w:rPr>
        <w:br/>
        <w:t> освоения ДИСЦИПЛИНЫ</w:t>
      </w:r>
    </w:p>
    <w:tbl>
      <w:tblPr>
        <w:tblW w:w="0" w:type="auto"/>
        <w:tblCellSpacing w:w="0" w:type="dxa"/>
        <w:tblInd w:w="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2"/>
        <w:gridCol w:w="4678"/>
        <w:gridCol w:w="1984"/>
      </w:tblGrid>
      <w:tr w:rsidR="00CA3714" w:rsidTr="00CA3714">
        <w:trPr>
          <w:trHeight w:val="519"/>
          <w:tblCellSpacing w:w="0" w:type="dxa"/>
        </w:trPr>
        <w:tc>
          <w:tcPr>
            <w:tcW w:w="3402"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jc w:val="center"/>
            </w:pPr>
            <w:r>
              <w:rPr>
                <w:b/>
                <w:bCs/>
                <w:color w:val="000000"/>
                <w:sz w:val="22"/>
                <w:szCs w:val="22"/>
              </w:rPr>
              <w:t>Результаты обучения</w:t>
            </w: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jc w:val="center"/>
            </w:pPr>
            <w:r>
              <w:rPr>
                <w:b/>
                <w:bCs/>
                <w:color w:val="000000"/>
              </w:rPr>
              <w:t>Показатели освоенности компетенций</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jc w:val="center"/>
            </w:pPr>
            <w:r>
              <w:rPr>
                <w:b/>
                <w:bCs/>
                <w:color w:val="000000"/>
                <w:sz w:val="22"/>
                <w:szCs w:val="22"/>
              </w:rPr>
              <w:t>Методы оценки</w:t>
            </w:r>
          </w:p>
        </w:tc>
      </w:tr>
      <w:tr w:rsidR="00CA3714" w:rsidTr="00CA3714">
        <w:trPr>
          <w:trHeight w:val="698"/>
          <w:tblCellSpacing w:w="0" w:type="dxa"/>
        </w:trPr>
        <w:tc>
          <w:tcPr>
            <w:tcW w:w="3402"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pPr>
            <w:r>
              <w:rPr>
                <w:i/>
                <w:iCs/>
                <w:color w:val="000000"/>
                <w:sz w:val="22"/>
                <w:szCs w:val="22"/>
              </w:rPr>
              <w:t xml:space="preserve">Знает: </w:t>
            </w:r>
          </w:p>
          <w:p w:rsidR="00CA3714" w:rsidRDefault="00CA3714">
            <w:pPr>
              <w:pStyle w:val="af"/>
              <w:spacing w:before="0" w:beforeAutospacing="0" w:after="0" w:afterAutospacing="0"/>
            </w:pPr>
            <w:r>
              <w:rPr>
                <w:color w:val="000000"/>
                <w:sz w:val="22"/>
                <w:szCs w:val="22"/>
              </w:rPr>
              <w:t xml:space="preserve">актуальный профессиональный и социальный контекст, в котором приходится работать и жить </w:t>
            </w:r>
          </w:p>
          <w:p w:rsidR="00CA3714" w:rsidRDefault="00CA3714">
            <w:pPr>
              <w:pStyle w:val="af"/>
              <w:spacing w:before="0" w:beforeAutospacing="0" w:after="0" w:afterAutospacing="0"/>
            </w:pPr>
            <w:r>
              <w:rPr>
                <w:color w:val="000000"/>
                <w:sz w:val="22"/>
                <w:szCs w:val="22"/>
              </w:rPr>
              <w:t xml:space="preserve">структура плана для решения задач, алгоритмы выполнения работ в </w:t>
            </w:r>
            <w:proofErr w:type="gramStart"/>
            <w:r>
              <w:rPr>
                <w:color w:val="000000"/>
                <w:sz w:val="22"/>
                <w:szCs w:val="22"/>
              </w:rPr>
              <w:t>профессиональной</w:t>
            </w:r>
            <w:proofErr w:type="gramEnd"/>
            <w:r>
              <w:rPr>
                <w:color w:val="000000"/>
                <w:sz w:val="22"/>
                <w:szCs w:val="22"/>
              </w:rPr>
              <w:t xml:space="preserve"> и смежных областях</w:t>
            </w:r>
          </w:p>
          <w:p w:rsidR="00CA3714" w:rsidRDefault="00CA3714">
            <w:pPr>
              <w:pStyle w:val="af"/>
              <w:spacing w:before="0" w:beforeAutospacing="0" w:after="0" w:afterAutospacing="0"/>
            </w:pPr>
            <w:r>
              <w:rPr>
                <w:color w:val="000000"/>
                <w:sz w:val="22"/>
                <w:szCs w:val="22"/>
              </w:rPr>
              <w:t>основные источники информации и ресурсы для решения задач и/или проблем в профессиональном и/или социальном контексте</w:t>
            </w:r>
          </w:p>
          <w:p w:rsidR="00CA3714" w:rsidRDefault="00CA3714">
            <w:pPr>
              <w:pStyle w:val="af"/>
              <w:spacing w:before="0" w:beforeAutospacing="0" w:after="0" w:afterAutospacing="0"/>
            </w:pPr>
            <w:proofErr w:type="gramStart"/>
            <w:r>
              <w:rPr>
                <w:color w:val="000000"/>
                <w:sz w:val="22"/>
                <w:szCs w:val="22"/>
              </w:rPr>
              <w:t>методы работы в профессиональной и смежных сферах</w:t>
            </w:r>
            <w:proofErr w:type="gramEnd"/>
          </w:p>
          <w:p w:rsidR="00CA3714" w:rsidRDefault="00CA3714">
            <w:pPr>
              <w:pStyle w:val="af"/>
              <w:spacing w:before="0" w:beforeAutospacing="0" w:after="0" w:afterAutospacing="0"/>
            </w:pPr>
            <w:r>
              <w:rPr>
                <w:color w:val="000000"/>
                <w:sz w:val="22"/>
                <w:szCs w:val="22"/>
              </w:rPr>
              <w:t xml:space="preserve">порядок </w:t>
            </w:r>
            <w:proofErr w:type="gramStart"/>
            <w:r>
              <w:rPr>
                <w:color w:val="000000"/>
                <w:sz w:val="22"/>
                <w:szCs w:val="22"/>
              </w:rPr>
              <w:t>оценки результатов решения задач профессиональной деятельности</w:t>
            </w:r>
            <w:proofErr w:type="gramEnd"/>
          </w:p>
          <w:p w:rsidR="00CA3714" w:rsidRDefault="00CA3714">
            <w:pPr>
              <w:pStyle w:val="af"/>
              <w:spacing w:before="0" w:beforeAutospacing="0" w:after="0" w:afterAutospacing="0"/>
            </w:pPr>
            <w:r>
              <w:rPr>
                <w:color w:val="000000"/>
                <w:sz w:val="22"/>
                <w:szCs w:val="22"/>
              </w:rPr>
              <w:t>номенклатура информационных источников, применяемых в профессиональной деятельности</w:t>
            </w:r>
          </w:p>
          <w:p w:rsidR="00CA3714" w:rsidRDefault="00CA3714">
            <w:pPr>
              <w:pStyle w:val="af"/>
              <w:spacing w:before="0" w:beforeAutospacing="0" w:after="0" w:afterAutospacing="0"/>
            </w:pPr>
            <w:r>
              <w:rPr>
                <w:color w:val="000000"/>
                <w:sz w:val="22"/>
                <w:szCs w:val="22"/>
              </w:rPr>
              <w:t>приемы структурирования информации</w:t>
            </w:r>
          </w:p>
          <w:p w:rsidR="00CA3714" w:rsidRDefault="00CA3714">
            <w:pPr>
              <w:pStyle w:val="af"/>
              <w:spacing w:before="0" w:beforeAutospacing="0" w:after="0" w:afterAutospacing="0"/>
            </w:pPr>
            <w:r>
              <w:rPr>
                <w:color w:val="000000"/>
                <w:sz w:val="22"/>
                <w:szCs w:val="22"/>
              </w:rPr>
              <w:t>формат оформления результатов поиска информации</w:t>
            </w:r>
          </w:p>
          <w:p w:rsidR="00CA3714" w:rsidRDefault="00CA3714">
            <w:pPr>
              <w:pStyle w:val="af"/>
              <w:spacing w:before="0" w:beforeAutospacing="0" w:after="0" w:afterAutospacing="0"/>
            </w:pPr>
            <w:r>
              <w:rPr>
                <w:color w:val="000000"/>
                <w:sz w:val="22"/>
                <w:szCs w:val="22"/>
              </w:rPr>
              <w:t xml:space="preserve">современные средства и устройства информатизации, порядок их применения </w:t>
            </w:r>
            <w:proofErr w:type="spellStart"/>
            <w:r>
              <w:rPr>
                <w:color w:val="000000"/>
                <w:sz w:val="22"/>
                <w:szCs w:val="22"/>
              </w:rPr>
              <w:t>ипрограммное</w:t>
            </w:r>
            <w:proofErr w:type="spellEnd"/>
            <w:r>
              <w:rPr>
                <w:color w:val="000000"/>
                <w:sz w:val="22"/>
                <w:szCs w:val="22"/>
              </w:rPr>
              <w:t xml:space="preserve"> обеспечение в профессиональной деятельности, в том числе цифровые средства</w:t>
            </w:r>
          </w:p>
          <w:p w:rsidR="00CA3714" w:rsidRDefault="00CA3714">
            <w:pPr>
              <w:pStyle w:val="af"/>
              <w:spacing w:before="0" w:beforeAutospacing="0" w:after="0" w:afterAutospacing="0"/>
            </w:pPr>
            <w:r>
              <w:rPr>
                <w:color w:val="000000"/>
                <w:sz w:val="22"/>
                <w:szCs w:val="22"/>
              </w:rPr>
              <w:t>психологические основы деятельности коллектива</w:t>
            </w:r>
          </w:p>
          <w:p w:rsidR="00CA3714" w:rsidRDefault="00CA3714">
            <w:pPr>
              <w:pStyle w:val="af"/>
              <w:spacing w:before="0" w:beforeAutospacing="0" w:after="0" w:afterAutospacing="0"/>
            </w:pPr>
            <w:r>
              <w:rPr>
                <w:color w:val="000000"/>
                <w:sz w:val="22"/>
                <w:szCs w:val="22"/>
              </w:rPr>
              <w:t>психологические особенности личности</w:t>
            </w:r>
          </w:p>
          <w:p w:rsidR="00CA3714" w:rsidRDefault="00CA3714">
            <w:pPr>
              <w:pStyle w:val="af"/>
              <w:spacing w:before="0" w:beforeAutospacing="0" w:after="0" w:afterAutospacing="0"/>
            </w:pPr>
            <w:r>
              <w:rPr>
                <w:color w:val="000000"/>
                <w:sz w:val="22"/>
                <w:szCs w:val="22"/>
              </w:rPr>
              <w:t xml:space="preserve">правила оформления документов </w:t>
            </w:r>
          </w:p>
          <w:p w:rsidR="00CA3714" w:rsidRDefault="00CA3714">
            <w:pPr>
              <w:pStyle w:val="af"/>
              <w:spacing w:before="0" w:beforeAutospacing="0" w:after="0" w:afterAutospacing="0"/>
            </w:pPr>
            <w:r>
              <w:rPr>
                <w:color w:val="000000"/>
                <w:sz w:val="22"/>
                <w:szCs w:val="22"/>
              </w:rPr>
              <w:t>правила построения устных сообщений</w:t>
            </w:r>
          </w:p>
          <w:p w:rsidR="00CA3714" w:rsidRDefault="00CA3714">
            <w:pPr>
              <w:pStyle w:val="af"/>
              <w:spacing w:before="0" w:beforeAutospacing="0" w:after="0" w:afterAutospacing="0"/>
            </w:pPr>
            <w:r>
              <w:rPr>
                <w:color w:val="000000"/>
                <w:sz w:val="22"/>
                <w:szCs w:val="22"/>
              </w:rPr>
              <w:t>особенности социального и культурного контекста</w:t>
            </w:r>
          </w:p>
          <w:p w:rsidR="00CA3714" w:rsidRDefault="00CA3714">
            <w:pPr>
              <w:pStyle w:val="af"/>
              <w:spacing w:before="0" w:beforeAutospacing="0" w:after="0" w:afterAutospacing="0"/>
            </w:pPr>
            <w:r>
              <w:rPr>
                <w:color w:val="000000"/>
                <w:sz w:val="22"/>
                <w:szCs w:val="22"/>
              </w:rPr>
              <w:t>сущность гражданско-патриотической позиции</w:t>
            </w:r>
          </w:p>
          <w:p w:rsidR="00CA3714" w:rsidRDefault="00CA3714">
            <w:pPr>
              <w:pStyle w:val="af"/>
              <w:spacing w:before="0" w:beforeAutospacing="0" w:after="0" w:afterAutospacing="0"/>
            </w:pPr>
            <w:r>
              <w:rPr>
                <w:color w:val="000000"/>
                <w:sz w:val="22"/>
                <w:szCs w:val="22"/>
              </w:rPr>
              <w:t>традиционных общечеловеческих ценностей, в том числе с учетом гармонизации межнациональных и межрелигиозных отношений</w:t>
            </w:r>
          </w:p>
          <w:p w:rsidR="00CA3714" w:rsidRDefault="00CA3714">
            <w:pPr>
              <w:pStyle w:val="af"/>
              <w:spacing w:before="0" w:beforeAutospacing="0" w:after="0" w:afterAutospacing="0"/>
            </w:pPr>
            <w:r>
              <w:rPr>
                <w:color w:val="000000"/>
                <w:sz w:val="22"/>
                <w:szCs w:val="22"/>
              </w:rPr>
              <w:t>значимость профессиональной деятельности по профессии</w:t>
            </w:r>
          </w:p>
          <w:p w:rsidR="00CA3714" w:rsidRDefault="00CA3714">
            <w:pPr>
              <w:pStyle w:val="af"/>
              <w:spacing w:before="0" w:beforeAutospacing="0" w:after="0" w:afterAutospacing="0"/>
            </w:pPr>
            <w:r>
              <w:rPr>
                <w:color w:val="000000"/>
                <w:sz w:val="22"/>
                <w:szCs w:val="22"/>
              </w:rPr>
              <w:t>стандарты антикоррупционного поведения и последствия его нарушения</w:t>
            </w:r>
          </w:p>
          <w:p w:rsidR="00CA3714" w:rsidRDefault="00CA3714">
            <w:pPr>
              <w:pStyle w:val="af"/>
              <w:spacing w:before="0" w:beforeAutospacing="0" w:after="0" w:afterAutospacing="0"/>
            </w:pPr>
            <w:r>
              <w:lastRenderedPageBreak/>
              <w:t> </w:t>
            </w: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pPr>
            <w:r>
              <w:rPr>
                <w:color w:val="000000"/>
                <w:sz w:val="22"/>
                <w:szCs w:val="22"/>
              </w:rPr>
              <w:lastRenderedPageBreak/>
              <w:t xml:space="preserve">-показывает знания актуального профессионального и социального контекста, в котором приходится работать и жить </w:t>
            </w:r>
          </w:p>
          <w:p w:rsidR="00CA3714" w:rsidRDefault="00CA3714">
            <w:pPr>
              <w:pStyle w:val="af"/>
              <w:spacing w:before="0" w:beforeAutospacing="0" w:after="0" w:afterAutospacing="0"/>
            </w:pPr>
            <w:proofErr w:type="gramStart"/>
            <w:r>
              <w:rPr>
                <w:color w:val="000000"/>
                <w:sz w:val="22"/>
                <w:szCs w:val="22"/>
              </w:rPr>
              <w:t>-показывает знания структуры плана для решения задач, алгоритмов выполнения работ в профессиональной и смежных областях</w:t>
            </w:r>
            <w:proofErr w:type="gramEnd"/>
          </w:p>
          <w:p w:rsidR="00CA3714" w:rsidRDefault="00CA3714">
            <w:pPr>
              <w:pStyle w:val="af"/>
              <w:spacing w:before="0" w:beforeAutospacing="0" w:after="0" w:afterAutospacing="0"/>
            </w:pPr>
            <w:r>
              <w:rPr>
                <w:color w:val="000000"/>
                <w:sz w:val="22"/>
                <w:szCs w:val="22"/>
              </w:rPr>
              <w:t>-показывает знания основных источников информации и ресурсов для решения задач и/или проблем в профессиональном и/или социальном контексте</w:t>
            </w:r>
          </w:p>
          <w:p w:rsidR="00CA3714" w:rsidRDefault="00CA3714">
            <w:pPr>
              <w:pStyle w:val="af"/>
              <w:spacing w:before="0" w:beforeAutospacing="0" w:after="0" w:afterAutospacing="0"/>
            </w:pPr>
            <w:proofErr w:type="gramStart"/>
            <w:r>
              <w:rPr>
                <w:color w:val="000000"/>
                <w:sz w:val="22"/>
                <w:szCs w:val="22"/>
              </w:rPr>
              <w:t>методы работы в профессиональной и смежных сферах</w:t>
            </w:r>
            <w:proofErr w:type="gramEnd"/>
          </w:p>
          <w:p w:rsidR="00CA3714" w:rsidRDefault="00CA3714">
            <w:pPr>
              <w:pStyle w:val="af"/>
              <w:spacing w:before="0" w:beforeAutospacing="0" w:after="0" w:afterAutospacing="0"/>
            </w:pPr>
            <w:r>
              <w:rPr>
                <w:color w:val="000000"/>
                <w:sz w:val="22"/>
                <w:szCs w:val="22"/>
              </w:rPr>
              <w:t xml:space="preserve">-демонстрирует знания </w:t>
            </w:r>
            <w:proofErr w:type="gramStart"/>
            <w:r>
              <w:rPr>
                <w:color w:val="000000"/>
                <w:sz w:val="22"/>
                <w:szCs w:val="22"/>
              </w:rPr>
              <w:t>порядка оценки результатов решения задач профессиональной деятельности</w:t>
            </w:r>
            <w:proofErr w:type="gramEnd"/>
          </w:p>
          <w:p w:rsidR="00CA3714" w:rsidRDefault="00CA3714">
            <w:pPr>
              <w:pStyle w:val="af"/>
              <w:spacing w:before="0" w:beforeAutospacing="0" w:after="0" w:afterAutospacing="0"/>
            </w:pPr>
            <w:r>
              <w:rPr>
                <w:color w:val="000000"/>
                <w:sz w:val="22"/>
                <w:szCs w:val="22"/>
              </w:rPr>
              <w:t>-демонстрирует знания номенклатуры информационных источников, применяемых в профессиональной деятельности</w:t>
            </w:r>
          </w:p>
          <w:p w:rsidR="00CA3714" w:rsidRDefault="00CA3714">
            <w:pPr>
              <w:pStyle w:val="af"/>
              <w:spacing w:before="0" w:beforeAutospacing="0" w:after="0" w:afterAutospacing="0"/>
            </w:pPr>
            <w:r>
              <w:rPr>
                <w:color w:val="000000"/>
                <w:sz w:val="22"/>
                <w:szCs w:val="22"/>
              </w:rPr>
              <w:t>приемы структурирования информации</w:t>
            </w:r>
          </w:p>
          <w:p w:rsidR="00CA3714" w:rsidRDefault="00CA3714">
            <w:pPr>
              <w:pStyle w:val="af"/>
              <w:spacing w:before="0" w:beforeAutospacing="0" w:after="0" w:afterAutospacing="0"/>
            </w:pPr>
            <w:r>
              <w:rPr>
                <w:color w:val="000000"/>
                <w:sz w:val="22"/>
                <w:szCs w:val="22"/>
              </w:rPr>
              <w:t xml:space="preserve">-демонстрирует знания </w:t>
            </w:r>
            <w:proofErr w:type="gramStart"/>
            <w:r>
              <w:rPr>
                <w:color w:val="000000"/>
                <w:sz w:val="22"/>
                <w:szCs w:val="22"/>
              </w:rPr>
              <w:t>формата оформления результатов поиска информации</w:t>
            </w:r>
            <w:proofErr w:type="gramEnd"/>
          </w:p>
          <w:p w:rsidR="00CA3714" w:rsidRDefault="00CA3714">
            <w:pPr>
              <w:pStyle w:val="af"/>
              <w:spacing w:before="0" w:beforeAutospacing="0" w:after="0" w:afterAutospacing="0"/>
            </w:pPr>
            <w:r>
              <w:rPr>
                <w:color w:val="000000"/>
                <w:sz w:val="22"/>
                <w:szCs w:val="22"/>
              </w:rPr>
              <w:t>-демонстрирует знания</w:t>
            </w:r>
            <w:r>
              <w:rPr>
                <w:i/>
                <w:iCs/>
                <w:color w:val="000000"/>
                <w:sz w:val="22"/>
                <w:szCs w:val="22"/>
              </w:rPr>
              <w:t> </w:t>
            </w:r>
            <w:r>
              <w:rPr>
                <w:color w:val="000000"/>
                <w:sz w:val="22"/>
                <w:szCs w:val="22"/>
              </w:rPr>
              <w:t>современных средств и устройств информатизации, порядок их применения и программное обеспечение в профессиональной деятельности, в том числе цифровые средства</w:t>
            </w:r>
          </w:p>
          <w:p w:rsidR="00CA3714" w:rsidRDefault="00CA3714">
            <w:pPr>
              <w:pStyle w:val="af"/>
              <w:spacing w:before="0" w:beforeAutospacing="0" w:after="0" w:afterAutospacing="0"/>
            </w:pPr>
            <w:r>
              <w:rPr>
                <w:color w:val="000000"/>
                <w:sz w:val="22"/>
                <w:szCs w:val="22"/>
              </w:rPr>
              <w:t>-демонстрирует знания психологических основ деятельности коллектива</w:t>
            </w:r>
          </w:p>
          <w:p w:rsidR="00CA3714" w:rsidRDefault="00CA3714">
            <w:pPr>
              <w:pStyle w:val="af"/>
              <w:spacing w:before="0" w:beforeAutospacing="0" w:after="0" w:afterAutospacing="0"/>
            </w:pPr>
            <w:r>
              <w:rPr>
                <w:color w:val="000000"/>
                <w:sz w:val="22"/>
                <w:szCs w:val="22"/>
              </w:rPr>
              <w:t>психологические особенности личности</w:t>
            </w:r>
          </w:p>
          <w:p w:rsidR="00CA3714" w:rsidRDefault="00CA3714">
            <w:pPr>
              <w:pStyle w:val="af"/>
              <w:spacing w:before="0" w:beforeAutospacing="0" w:after="0" w:afterAutospacing="0"/>
            </w:pPr>
            <w:r>
              <w:rPr>
                <w:color w:val="000000"/>
                <w:sz w:val="22"/>
                <w:szCs w:val="22"/>
              </w:rPr>
              <w:t xml:space="preserve">-демонстрирует знания правил оформления документов </w:t>
            </w:r>
          </w:p>
          <w:p w:rsidR="00CA3714" w:rsidRDefault="00CA3714">
            <w:pPr>
              <w:pStyle w:val="af"/>
              <w:spacing w:before="0" w:beforeAutospacing="0" w:after="0" w:afterAutospacing="0"/>
            </w:pPr>
            <w:r>
              <w:rPr>
                <w:color w:val="000000"/>
                <w:sz w:val="22"/>
                <w:szCs w:val="22"/>
              </w:rPr>
              <w:t>правил построения устных сообщений</w:t>
            </w:r>
          </w:p>
          <w:p w:rsidR="00CA3714" w:rsidRDefault="00CA3714">
            <w:pPr>
              <w:pStyle w:val="af"/>
              <w:spacing w:before="0" w:beforeAutospacing="0" w:after="0" w:afterAutospacing="0"/>
            </w:pPr>
            <w:r>
              <w:rPr>
                <w:color w:val="000000"/>
                <w:sz w:val="22"/>
                <w:szCs w:val="22"/>
              </w:rPr>
              <w:t>особенностей социального и культурного контекста</w:t>
            </w:r>
          </w:p>
          <w:p w:rsidR="00CA3714" w:rsidRDefault="00CA3714">
            <w:pPr>
              <w:pStyle w:val="af"/>
              <w:spacing w:before="0" w:beforeAutospacing="0" w:after="0" w:afterAutospacing="0"/>
            </w:pPr>
            <w:r>
              <w:rPr>
                <w:color w:val="000000"/>
                <w:sz w:val="22"/>
                <w:szCs w:val="22"/>
              </w:rPr>
              <w:t>сущность гражданско-патриотической позиции</w:t>
            </w:r>
          </w:p>
          <w:p w:rsidR="00CA3714" w:rsidRDefault="00CA3714">
            <w:pPr>
              <w:pStyle w:val="af"/>
              <w:spacing w:before="0" w:beforeAutospacing="0" w:after="0" w:afterAutospacing="0"/>
            </w:pPr>
            <w:r>
              <w:rPr>
                <w:color w:val="000000"/>
                <w:sz w:val="22"/>
                <w:szCs w:val="22"/>
              </w:rPr>
              <w:t>традиционных общечеловеческих ценностей, в том числе с учетом гармонизации межнациональных и межрелигиозных отношений</w:t>
            </w:r>
          </w:p>
          <w:p w:rsidR="00CA3714" w:rsidRDefault="00CA3714">
            <w:pPr>
              <w:pStyle w:val="af"/>
              <w:spacing w:before="0" w:beforeAutospacing="0" w:after="0" w:afterAutospacing="0"/>
            </w:pPr>
            <w:r>
              <w:rPr>
                <w:color w:val="000000"/>
                <w:sz w:val="22"/>
                <w:szCs w:val="22"/>
              </w:rPr>
              <w:t>значимость профессиональной деятельности по профессии</w:t>
            </w:r>
          </w:p>
          <w:p w:rsidR="00CA3714" w:rsidRDefault="00CA3714">
            <w:pPr>
              <w:pStyle w:val="af"/>
              <w:spacing w:before="0" w:beforeAutospacing="0" w:after="0" w:afterAutospacing="0"/>
            </w:pPr>
            <w:r>
              <w:rPr>
                <w:color w:val="000000"/>
                <w:sz w:val="22"/>
                <w:szCs w:val="22"/>
              </w:rPr>
              <w:t>стандарты антикоррупционного поведения и последствия его нарушения</w:t>
            </w:r>
          </w:p>
          <w:p w:rsidR="00CA3714" w:rsidRDefault="00CA3714">
            <w:pPr>
              <w:pStyle w:val="af"/>
              <w:spacing w:before="0" w:beforeAutospacing="0" w:after="0" w:afterAutospacing="0"/>
            </w:pPr>
            <w:r>
              <w:t> </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pPr>
            <w:r>
              <w:rPr>
                <w:b/>
                <w:bCs/>
                <w:i/>
                <w:iCs/>
                <w:color w:val="000000"/>
                <w:sz w:val="22"/>
                <w:szCs w:val="22"/>
              </w:rPr>
              <w:t>Текущий контроль</w:t>
            </w:r>
            <w:r>
              <w:rPr>
                <w:i/>
                <w:iCs/>
                <w:color w:val="000000"/>
                <w:sz w:val="22"/>
                <w:szCs w:val="22"/>
              </w:rPr>
              <w:t>:</w:t>
            </w:r>
          </w:p>
          <w:p w:rsidR="00CA3714" w:rsidRDefault="00CA3714">
            <w:pPr>
              <w:pStyle w:val="af"/>
              <w:spacing w:before="0" w:beforeAutospacing="0" w:after="0" w:afterAutospacing="0"/>
            </w:pPr>
            <w:r>
              <w:rPr>
                <w:i/>
                <w:iCs/>
                <w:color w:val="000000"/>
                <w:sz w:val="22"/>
                <w:szCs w:val="22"/>
              </w:rPr>
              <w:t xml:space="preserve">- устный опрос  </w:t>
            </w:r>
          </w:p>
          <w:p w:rsidR="00CA3714" w:rsidRDefault="00CA3714">
            <w:pPr>
              <w:pStyle w:val="af"/>
              <w:spacing w:before="0" w:beforeAutospacing="0" w:after="0" w:afterAutospacing="0"/>
            </w:pPr>
            <w:r>
              <w:rPr>
                <w:i/>
                <w:iCs/>
                <w:color w:val="000000"/>
                <w:sz w:val="22"/>
                <w:szCs w:val="22"/>
              </w:rPr>
              <w:t xml:space="preserve">- выполнение самостоятельной работы </w:t>
            </w:r>
          </w:p>
          <w:p w:rsidR="00CA3714" w:rsidRDefault="00CA3714">
            <w:pPr>
              <w:pStyle w:val="af"/>
              <w:spacing w:before="0" w:beforeAutospacing="0" w:after="0" w:afterAutospacing="0"/>
            </w:pPr>
            <w:r>
              <w:rPr>
                <w:b/>
                <w:bCs/>
                <w:i/>
                <w:iCs/>
                <w:color w:val="000000"/>
                <w:sz w:val="22"/>
                <w:szCs w:val="22"/>
              </w:rPr>
              <w:t xml:space="preserve">Итоговый контроль: </w:t>
            </w:r>
          </w:p>
          <w:p w:rsidR="00CA3714" w:rsidRDefault="00CA3714">
            <w:pPr>
              <w:pStyle w:val="af"/>
              <w:spacing w:before="0" w:beforeAutospacing="0" w:after="0" w:afterAutospacing="0"/>
            </w:pPr>
            <w:r>
              <w:rPr>
                <w:i/>
                <w:iCs/>
                <w:color w:val="000000"/>
                <w:sz w:val="22"/>
                <w:szCs w:val="22"/>
              </w:rPr>
              <w:t>- промежуточная аттестация в форме зачета</w:t>
            </w:r>
          </w:p>
        </w:tc>
      </w:tr>
      <w:tr w:rsidR="00CA3714" w:rsidTr="00CA3714">
        <w:trPr>
          <w:trHeight w:val="698"/>
          <w:tblCellSpacing w:w="0" w:type="dxa"/>
        </w:trPr>
        <w:tc>
          <w:tcPr>
            <w:tcW w:w="3402"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pPr>
            <w:r>
              <w:rPr>
                <w:i/>
                <w:iCs/>
                <w:color w:val="000000"/>
                <w:sz w:val="22"/>
                <w:szCs w:val="22"/>
              </w:rPr>
              <w:lastRenderedPageBreak/>
              <w:t>Умеет:</w:t>
            </w:r>
          </w:p>
          <w:p w:rsidR="00CA3714" w:rsidRDefault="00CA3714">
            <w:pPr>
              <w:pStyle w:val="af"/>
              <w:spacing w:before="0" w:beforeAutospacing="0" w:after="0" w:afterAutospacing="0"/>
            </w:pPr>
            <w:r>
              <w:rPr>
                <w:color w:val="000000"/>
                <w:sz w:val="22"/>
                <w:szCs w:val="22"/>
              </w:rPr>
              <w:t>распознавать задачу и/или проблему в профессиональном и/или социальном контексте, анализировать и выделять её составные части</w:t>
            </w:r>
          </w:p>
          <w:p w:rsidR="00CA3714" w:rsidRDefault="00CA3714">
            <w:pPr>
              <w:pStyle w:val="af"/>
              <w:spacing w:before="0" w:beforeAutospacing="0" w:after="0" w:afterAutospacing="0"/>
            </w:pPr>
            <w:r>
              <w:rPr>
                <w:color w:val="000000"/>
                <w:sz w:val="22"/>
                <w:szCs w:val="22"/>
              </w:rPr>
              <w:t>определять этапы решения задачи, составлять план действия, реализовывать составленный план, определять необходимые ресурсы</w:t>
            </w:r>
          </w:p>
          <w:p w:rsidR="00CA3714" w:rsidRDefault="00CA3714">
            <w:pPr>
              <w:pStyle w:val="af"/>
              <w:spacing w:before="0" w:beforeAutospacing="0" w:after="0" w:afterAutospacing="0"/>
            </w:pPr>
            <w:r>
              <w:rPr>
                <w:color w:val="000000"/>
                <w:sz w:val="22"/>
                <w:szCs w:val="22"/>
              </w:rPr>
              <w:t>выявлять и эффективно искать информацию, необходимую для решения задачи и/или проблемы</w:t>
            </w:r>
          </w:p>
          <w:p w:rsidR="00CA3714" w:rsidRDefault="00CA3714">
            <w:pPr>
              <w:pStyle w:val="af"/>
              <w:spacing w:before="0" w:beforeAutospacing="0" w:after="0" w:afterAutospacing="0"/>
            </w:pPr>
            <w:proofErr w:type="gramStart"/>
            <w:r>
              <w:rPr>
                <w:color w:val="000000"/>
                <w:sz w:val="22"/>
                <w:szCs w:val="22"/>
              </w:rPr>
              <w:t>владеть актуальными методами работы в профессиональной и смежных сферах</w:t>
            </w:r>
            <w:proofErr w:type="gramEnd"/>
          </w:p>
          <w:p w:rsidR="00CA3714" w:rsidRDefault="00CA3714">
            <w:pPr>
              <w:pStyle w:val="af"/>
              <w:spacing w:before="0" w:beforeAutospacing="0" w:after="0" w:afterAutospacing="0"/>
            </w:pPr>
            <w:r>
              <w:rPr>
                <w:i/>
                <w:iCs/>
                <w:color w:val="000000"/>
                <w:sz w:val="22"/>
                <w:szCs w:val="22"/>
              </w:rPr>
              <w:t> </w:t>
            </w:r>
            <w:r>
              <w:rPr>
                <w:color w:val="000000"/>
                <w:sz w:val="22"/>
                <w:szCs w:val="22"/>
              </w:rPr>
              <w:t>оценивать результат и последствия своих действий (самостоятельно или с помощью наставника)</w:t>
            </w:r>
          </w:p>
          <w:p w:rsidR="00CA3714" w:rsidRDefault="00CA3714">
            <w:pPr>
              <w:pStyle w:val="af"/>
              <w:spacing w:before="0" w:beforeAutospacing="0" w:after="0" w:afterAutospacing="0"/>
            </w:pPr>
            <w:r>
              <w:rPr>
                <w:color w:val="000000"/>
                <w:sz w:val="22"/>
                <w:szCs w:val="22"/>
              </w:rPr>
              <w:t>определять задачи для поиска информации, планировать процесс поиска, выбирать необходимые источники информации</w:t>
            </w:r>
          </w:p>
          <w:p w:rsidR="00CA3714" w:rsidRDefault="00CA3714">
            <w:pPr>
              <w:pStyle w:val="af"/>
              <w:spacing w:before="0" w:beforeAutospacing="0" w:after="0" w:afterAutospacing="0"/>
            </w:pPr>
            <w:r>
              <w:rPr>
                <w:color w:val="000000"/>
                <w:sz w:val="22"/>
                <w:szCs w:val="22"/>
              </w:rPr>
              <w:t xml:space="preserve">выделять наиболее </w:t>
            </w:r>
            <w:proofErr w:type="gramStart"/>
            <w:r>
              <w:rPr>
                <w:color w:val="000000"/>
                <w:sz w:val="22"/>
                <w:szCs w:val="22"/>
              </w:rPr>
              <w:t>значимое</w:t>
            </w:r>
            <w:proofErr w:type="gramEnd"/>
            <w:r>
              <w:rPr>
                <w:color w:val="000000"/>
                <w:sz w:val="22"/>
                <w:szCs w:val="22"/>
              </w:rPr>
              <w:t xml:space="preserve"> в перечне информации, структурировать получаемую информацию, оформлять результаты поиска</w:t>
            </w:r>
          </w:p>
          <w:p w:rsidR="00CA3714" w:rsidRDefault="00CA3714">
            <w:pPr>
              <w:pStyle w:val="af"/>
              <w:spacing w:before="0" w:beforeAutospacing="0" w:after="0" w:afterAutospacing="0"/>
            </w:pPr>
            <w:r>
              <w:rPr>
                <w:color w:val="000000"/>
                <w:sz w:val="22"/>
                <w:szCs w:val="22"/>
              </w:rPr>
              <w:t>оценивать практическую значимость результатов поиска</w:t>
            </w:r>
          </w:p>
          <w:p w:rsidR="00CA3714" w:rsidRDefault="00CA3714">
            <w:pPr>
              <w:pStyle w:val="af"/>
              <w:spacing w:before="0" w:beforeAutospacing="0" w:after="0" w:afterAutospacing="0"/>
            </w:pPr>
            <w:r>
              <w:rPr>
                <w:color w:val="000000"/>
                <w:sz w:val="22"/>
                <w:szCs w:val="22"/>
              </w:rPr>
              <w:t>применять средства информационных технологий для решения профессиональных задач</w:t>
            </w:r>
          </w:p>
          <w:p w:rsidR="00CA3714" w:rsidRDefault="00CA3714">
            <w:pPr>
              <w:pStyle w:val="af"/>
              <w:spacing w:before="0" w:beforeAutospacing="0" w:after="0" w:afterAutospacing="0"/>
            </w:pPr>
            <w:r>
              <w:rPr>
                <w:color w:val="000000"/>
                <w:sz w:val="22"/>
                <w:szCs w:val="22"/>
              </w:rPr>
              <w:t>использовать современное программное обеспечение в профессиональной деятельности</w:t>
            </w:r>
          </w:p>
          <w:p w:rsidR="00CA3714" w:rsidRDefault="00CA3714">
            <w:pPr>
              <w:pStyle w:val="af"/>
              <w:spacing w:before="0" w:beforeAutospacing="0" w:after="0" w:afterAutospacing="0"/>
            </w:pPr>
            <w:r>
              <w:rPr>
                <w:color w:val="000000"/>
                <w:sz w:val="22"/>
                <w:szCs w:val="22"/>
              </w:rPr>
              <w:t>использовать различные цифровые средства для решения профессиональных задач</w:t>
            </w:r>
          </w:p>
          <w:p w:rsidR="00CA3714" w:rsidRDefault="00CA3714">
            <w:pPr>
              <w:pStyle w:val="af"/>
              <w:spacing w:before="0" w:beforeAutospacing="0" w:after="0" w:afterAutospacing="0"/>
            </w:pPr>
            <w:r>
              <w:rPr>
                <w:color w:val="000000"/>
                <w:sz w:val="22"/>
                <w:szCs w:val="22"/>
              </w:rPr>
              <w:t>организовывать работу коллектива и команды</w:t>
            </w:r>
          </w:p>
          <w:p w:rsidR="00CA3714" w:rsidRDefault="00CA3714">
            <w:pPr>
              <w:pStyle w:val="af"/>
              <w:spacing w:before="0" w:beforeAutospacing="0" w:after="0" w:afterAutospacing="0"/>
            </w:pPr>
            <w:r>
              <w:rPr>
                <w:color w:val="000000"/>
                <w:sz w:val="22"/>
                <w:szCs w:val="22"/>
              </w:rPr>
              <w:t>взаимодействовать с коллегами, руководством, клиентами в ходе профессиональной деятельности</w:t>
            </w:r>
          </w:p>
          <w:p w:rsidR="00CA3714" w:rsidRDefault="00CA3714">
            <w:pPr>
              <w:pStyle w:val="af"/>
              <w:spacing w:before="0" w:beforeAutospacing="0" w:after="0" w:afterAutospacing="0"/>
            </w:pPr>
            <w:r>
              <w:rPr>
                <w:color w:val="000000"/>
                <w:sz w:val="22"/>
                <w:szCs w:val="22"/>
              </w:rPr>
              <w:t>грамотно излагать свои мысли и оформлять документы по профессиональной тематике на государственном языке</w:t>
            </w:r>
          </w:p>
          <w:p w:rsidR="00CA3714" w:rsidRDefault="00CA3714">
            <w:pPr>
              <w:pStyle w:val="af"/>
              <w:spacing w:before="0" w:beforeAutospacing="0" w:after="0" w:afterAutospacing="0"/>
            </w:pPr>
            <w:r>
              <w:rPr>
                <w:color w:val="000000"/>
                <w:sz w:val="22"/>
                <w:szCs w:val="22"/>
              </w:rPr>
              <w:t>проявлять толерантность в рабочем коллективе</w:t>
            </w:r>
          </w:p>
          <w:p w:rsidR="00CA3714" w:rsidRDefault="00CA3714">
            <w:pPr>
              <w:pStyle w:val="af"/>
              <w:spacing w:before="0" w:beforeAutospacing="0" w:after="0" w:afterAutospacing="0"/>
            </w:pPr>
            <w:r>
              <w:rPr>
                <w:color w:val="000000"/>
                <w:sz w:val="22"/>
                <w:szCs w:val="22"/>
              </w:rPr>
              <w:t>проявлять гражданско-патриотическую позицию</w:t>
            </w:r>
          </w:p>
          <w:p w:rsidR="00CA3714" w:rsidRDefault="00CA3714">
            <w:pPr>
              <w:pStyle w:val="af"/>
              <w:spacing w:before="0" w:beforeAutospacing="0" w:after="0" w:afterAutospacing="0"/>
            </w:pPr>
            <w:r>
              <w:rPr>
                <w:color w:val="000000"/>
                <w:sz w:val="22"/>
                <w:szCs w:val="22"/>
              </w:rPr>
              <w:t xml:space="preserve">демонстрировать осознанное </w:t>
            </w:r>
            <w:r>
              <w:rPr>
                <w:color w:val="000000"/>
                <w:sz w:val="22"/>
                <w:szCs w:val="22"/>
              </w:rPr>
              <w:lastRenderedPageBreak/>
              <w:t>поведение</w:t>
            </w:r>
          </w:p>
          <w:p w:rsidR="00CA3714" w:rsidRDefault="00CA3714">
            <w:pPr>
              <w:pStyle w:val="af"/>
              <w:spacing w:before="0" w:beforeAutospacing="0" w:after="0" w:afterAutospacing="0"/>
            </w:pPr>
            <w:r>
              <w:rPr>
                <w:color w:val="000000"/>
                <w:sz w:val="22"/>
                <w:szCs w:val="22"/>
              </w:rPr>
              <w:t>описывать значимость своей профессии</w:t>
            </w:r>
          </w:p>
          <w:p w:rsidR="00CA3714" w:rsidRDefault="00CA3714">
            <w:pPr>
              <w:pStyle w:val="af"/>
              <w:spacing w:before="0" w:beforeAutospacing="0" w:after="0" w:afterAutospacing="0"/>
            </w:pPr>
            <w:r>
              <w:rPr>
                <w:color w:val="000000"/>
                <w:sz w:val="22"/>
                <w:szCs w:val="22"/>
              </w:rPr>
              <w:t>применять стандарты антикоррупционного поведения</w:t>
            </w:r>
          </w:p>
          <w:p w:rsidR="00CA3714" w:rsidRDefault="00CA3714">
            <w:pPr>
              <w:pStyle w:val="af"/>
              <w:spacing w:before="0" w:beforeAutospacing="0" w:after="0" w:afterAutospacing="0"/>
            </w:pPr>
            <w:r>
              <w:t> </w:t>
            </w: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pPr>
            <w:r>
              <w:rPr>
                <w:color w:val="000000"/>
                <w:sz w:val="22"/>
                <w:szCs w:val="22"/>
              </w:rPr>
              <w:lastRenderedPageBreak/>
              <w:t>распознает задачу и/или проблему в профессиональном и/или социальном контексте, анализирует и выделяет её составные части</w:t>
            </w:r>
          </w:p>
          <w:p w:rsidR="00CA3714" w:rsidRDefault="00CA3714">
            <w:pPr>
              <w:pStyle w:val="af"/>
              <w:spacing w:before="0" w:beforeAutospacing="0" w:after="0" w:afterAutospacing="0"/>
            </w:pPr>
            <w:r>
              <w:rPr>
                <w:color w:val="000000"/>
                <w:sz w:val="22"/>
                <w:szCs w:val="22"/>
              </w:rPr>
              <w:t>определяет этапы решения задачи, составляет план действия, реализует составленный план, определяет необходимые ресурсы</w:t>
            </w:r>
          </w:p>
          <w:p w:rsidR="00CA3714" w:rsidRDefault="00CA3714">
            <w:pPr>
              <w:pStyle w:val="af"/>
              <w:spacing w:before="0" w:beforeAutospacing="0" w:after="0" w:afterAutospacing="0"/>
            </w:pPr>
            <w:r>
              <w:rPr>
                <w:color w:val="000000"/>
                <w:sz w:val="22"/>
                <w:szCs w:val="22"/>
              </w:rPr>
              <w:t>выявляет и эффективно ищет информацию, необходимую для решения задачи и/или проблемы</w:t>
            </w:r>
          </w:p>
          <w:p w:rsidR="00CA3714" w:rsidRDefault="00CA3714">
            <w:pPr>
              <w:pStyle w:val="af"/>
              <w:spacing w:before="0" w:beforeAutospacing="0" w:after="0" w:afterAutospacing="0"/>
            </w:pPr>
            <w:proofErr w:type="gramStart"/>
            <w:r>
              <w:rPr>
                <w:color w:val="000000"/>
                <w:sz w:val="22"/>
                <w:szCs w:val="22"/>
              </w:rPr>
              <w:t>владеет актуальными методами работы в профессиональной и смежных сферах</w:t>
            </w:r>
            <w:proofErr w:type="gramEnd"/>
          </w:p>
          <w:p w:rsidR="00CA3714" w:rsidRDefault="00CA3714">
            <w:pPr>
              <w:pStyle w:val="af"/>
              <w:spacing w:before="0" w:beforeAutospacing="0" w:after="0" w:afterAutospacing="0"/>
            </w:pPr>
            <w:r>
              <w:rPr>
                <w:i/>
                <w:iCs/>
                <w:color w:val="000000"/>
                <w:sz w:val="22"/>
                <w:szCs w:val="22"/>
              </w:rPr>
              <w:t> </w:t>
            </w:r>
            <w:r>
              <w:rPr>
                <w:color w:val="000000"/>
                <w:sz w:val="22"/>
                <w:szCs w:val="22"/>
              </w:rPr>
              <w:t>оценивает результат и последствия своих действий (самостоятельно или с помощью наставника)</w:t>
            </w:r>
          </w:p>
          <w:p w:rsidR="00CA3714" w:rsidRDefault="00CA3714">
            <w:pPr>
              <w:pStyle w:val="af"/>
              <w:spacing w:before="0" w:beforeAutospacing="0" w:after="0" w:afterAutospacing="0"/>
            </w:pPr>
            <w:r>
              <w:rPr>
                <w:color w:val="000000"/>
                <w:sz w:val="22"/>
                <w:szCs w:val="22"/>
              </w:rPr>
              <w:t>определяет задачи для поиска информации, планирует процесс поиска, выбирает необходимые источники информации</w:t>
            </w:r>
          </w:p>
          <w:p w:rsidR="00CA3714" w:rsidRDefault="00CA3714">
            <w:pPr>
              <w:pStyle w:val="af"/>
              <w:spacing w:before="0" w:beforeAutospacing="0" w:after="0" w:afterAutospacing="0"/>
            </w:pPr>
            <w:r>
              <w:rPr>
                <w:color w:val="000000"/>
                <w:sz w:val="22"/>
                <w:szCs w:val="22"/>
              </w:rPr>
              <w:t xml:space="preserve">выделяет наиболее </w:t>
            </w:r>
            <w:proofErr w:type="gramStart"/>
            <w:r>
              <w:rPr>
                <w:color w:val="000000"/>
                <w:sz w:val="22"/>
                <w:szCs w:val="22"/>
              </w:rPr>
              <w:t>значимое</w:t>
            </w:r>
            <w:proofErr w:type="gramEnd"/>
            <w:r>
              <w:rPr>
                <w:color w:val="000000"/>
                <w:sz w:val="22"/>
                <w:szCs w:val="22"/>
              </w:rPr>
              <w:t xml:space="preserve"> в перечне информации, структурирует получаемую информацию, оформляет результаты поиска</w:t>
            </w:r>
          </w:p>
          <w:p w:rsidR="00CA3714" w:rsidRDefault="00CA3714">
            <w:pPr>
              <w:pStyle w:val="af"/>
              <w:spacing w:before="0" w:beforeAutospacing="0" w:after="0" w:afterAutospacing="0"/>
            </w:pPr>
            <w:r>
              <w:rPr>
                <w:color w:val="000000"/>
                <w:sz w:val="22"/>
                <w:szCs w:val="22"/>
              </w:rPr>
              <w:t>оценивает практическую значимость результатов поиска</w:t>
            </w:r>
          </w:p>
          <w:p w:rsidR="00CA3714" w:rsidRDefault="00CA3714">
            <w:pPr>
              <w:pStyle w:val="af"/>
              <w:spacing w:before="0" w:beforeAutospacing="0" w:after="0" w:afterAutospacing="0"/>
            </w:pPr>
            <w:r>
              <w:rPr>
                <w:color w:val="000000"/>
                <w:sz w:val="22"/>
                <w:szCs w:val="22"/>
              </w:rPr>
              <w:t>применяет средства информационных технологий для решения профессиональных задач</w:t>
            </w:r>
          </w:p>
          <w:p w:rsidR="00CA3714" w:rsidRDefault="00CA3714">
            <w:pPr>
              <w:pStyle w:val="af"/>
              <w:spacing w:before="0" w:beforeAutospacing="0" w:after="0" w:afterAutospacing="0"/>
            </w:pPr>
            <w:r>
              <w:rPr>
                <w:color w:val="000000"/>
                <w:sz w:val="22"/>
                <w:szCs w:val="22"/>
              </w:rPr>
              <w:t>использует современное программное обеспечение в профессиональной деятельности</w:t>
            </w:r>
          </w:p>
          <w:p w:rsidR="00CA3714" w:rsidRDefault="00CA3714">
            <w:pPr>
              <w:pStyle w:val="af"/>
              <w:spacing w:before="0" w:beforeAutospacing="0" w:after="0" w:afterAutospacing="0"/>
            </w:pPr>
            <w:r>
              <w:rPr>
                <w:color w:val="000000"/>
                <w:sz w:val="22"/>
                <w:szCs w:val="22"/>
              </w:rPr>
              <w:t>использует различные цифровые средства для решения профессиональных задач</w:t>
            </w:r>
          </w:p>
          <w:p w:rsidR="00CA3714" w:rsidRDefault="00CA3714">
            <w:pPr>
              <w:pStyle w:val="af"/>
              <w:spacing w:before="0" w:beforeAutospacing="0" w:after="0" w:afterAutospacing="0"/>
            </w:pPr>
            <w:r>
              <w:rPr>
                <w:color w:val="000000"/>
                <w:sz w:val="22"/>
                <w:szCs w:val="22"/>
              </w:rPr>
              <w:t>организует работу коллектива и команды</w:t>
            </w:r>
          </w:p>
          <w:p w:rsidR="00CA3714" w:rsidRDefault="00CA3714">
            <w:pPr>
              <w:pStyle w:val="af"/>
              <w:spacing w:before="0" w:beforeAutospacing="0" w:after="0" w:afterAutospacing="0"/>
            </w:pPr>
            <w:r>
              <w:rPr>
                <w:color w:val="000000"/>
                <w:sz w:val="22"/>
                <w:szCs w:val="22"/>
              </w:rPr>
              <w:t>взаимодействует с коллегами, руководством, клиентами в ходе профессиональной деятельности</w:t>
            </w:r>
          </w:p>
          <w:p w:rsidR="00CA3714" w:rsidRDefault="00CA3714">
            <w:pPr>
              <w:pStyle w:val="af"/>
              <w:spacing w:before="0" w:beforeAutospacing="0" w:after="0" w:afterAutospacing="0"/>
            </w:pPr>
            <w:r>
              <w:rPr>
                <w:color w:val="000000"/>
                <w:sz w:val="22"/>
                <w:szCs w:val="22"/>
              </w:rPr>
              <w:t>грамотно излагает свои мысли и оформляет документы по профессиональной тематике на государственном языке</w:t>
            </w:r>
          </w:p>
          <w:p w:rsidR="00CA3714" w:rsidRDefault="00CA3714">
            <w:pPr>
              <w:pStyle w:val="af"/>
              <w:spacing w:before="0" w:beforeAutospacing="0" w:after="0" w:afterAutospacing="0"/>
            </w:pPr>
            <w:r>
              <w:rPr>
                <w:color w:val="000000"/>
                <w:sz w:val="22"/>
                <w:szCs w:val="22"/>
              </w:rPr>
              <w:t>проявляет терпимость в рабочем коллективе</w:t>
            </w:r>
          </w:p>
          <w:p w:rsidR="00CA3714" w:rsidRDefault="00CA3714">
            <w:pPr>
              <w:pStyle w:val="af"/>
              <w:spacing w:before="0" w:beforeAutospacing="0" w:after="0" w:afterAutospacing="0"/>
            </w:pPr>
            <w:r>
              <w:rPr>
                <w:color w:val="000000"/>
                <w:sz w:val="22"/>
                <w:szCs w:val="22"/>
              </w:rPr>
              <w:t>проявляет гражданско-патриотическую позицию</w:t>
            </w:r>
          </w:p>
          <w:p w:rsidR="00CA3714" w:rsidRDefault="00CA3714">
            <w:pPr>
              <w:pStyle w:val="af"/>
              <w:spacing w:before="0" w:beforeAutospacing="0" w:after="0" w:afterAutospacing="0"/>
            </w:pPr>
            <w:r>
              <w:rPr>
                <w:color w:val="000000"/>
                <w:sz w:val="22"/>
                <w:szCs w:val="22"/>
              </w:rPr>
              <w:t>демонстрирует осознанное поведение</w:t>
            </w:r>
          </w:p>
          <w:p w:rsidR="00CA3714" w:rsidRDefault="00CA3714">
            <w:pPr>
              <w:pStyle w:val="af"/>
              <w:spacing w:before="0" w:beforeAutospacing="0" w:after="0" w:afterAutospacing="0"/>
            </w:pPr>
            <w:r>
              <w:rPr>
                <w:color w:val="000000"/>
                <w:sz w:val="22"/>
                <w:szCs w:val="22"/>
              </w:rPr>
              <w:t>описывает значимость своей профессии</w:t>
            </w:r>
          </w:p>
          <w:p w:rsidR="00CA3714" w:rsidRDefault="00CA3714">
            <w:pPr>
              <w:pStyle w:val="af"/>
              <w:spacing w:before="0" w:beforeAutospacing="0" w:after="0" w:afterAutospacing="0"/>
            </w:pPr>
            <w:r>
              <w:rPr>
                <w:color w:val="000000"/>
                <w:sz w:val="22"/>
                <w:szCs w:val="22"/>
              </w:rPr>
              <w:t>применяет стандарты антикоррупционного поведения</w:t>
            </w:r>
          </w:p>
          <w:p w:rsidR="00CA3714" w:rsidRDefault="00CA3714">
            <w:pPr>
              <w:pStyle w:val="af"/>
              <w:spacing w:before="0" w:beforeAutospacing="0" w:after="0" w:afterAutospacing="0"/>
            </w:pPr>
            <w:r>
              <w:t> </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CA3714" w:rsidRDefault="00CA3714">
            <w:pPr>
              <w:pStyle w:val="af"/>
              <w:spacing w:before="0" w:beforeAutospacing="0" w:after="0" w:afterAutospacing="0"/>
            </w:pPr>
            <w:r>
              <w:rPr>
                <w:b/>
                <w:bCs/>
                <w:i/>
                <w:iCs/>
                <w:color w:val="000000"/>
                <w:sz w:val="22"/>
                <w:szCs w:val="22"/>
              </w:rPr>
              <w:t xml:space="preserve">Текущий контроль: </w:t>
            </w:r>
          </w:p>
          <w:p w:rsidR="00CA3714" w:rsidRDefault="00CA3714">
            <w:pPr>
              <w:pStyle w:val="af"/>
              <w:spacing w:before="0" w:beforeAutospacing="0" w:after="0" w:afterAutospacing="0"/>
            </w:pPr>
            <w:r>
              <w:rPr>
                <w:i/>
                <w:iCs/>
                <w:color w:val="000000"/>
                <w:sz w:val="22"/>
                <w:szCs w:val="22"/>
              </w:rPr>
              <w:t xml:space="preserve">- экспертное наблюдение выполнения практических работ </w:t>
            </w:r>
          </w:p>
          <w:p w:rsidR="00CA3714" w:rsidRDefault="00CA3714">
            <w:pPr>
              <w:pStyle w:val="af"/>
              <w:spacing w:before="0" w:beforeAutospacing="0" w:after="0" w:afterAutospacing="0"/>
            </w:pPr>
            <w:r>
              <w:rPr>
                <w:i/>
                <w:iCs/>
                <w:color w:val="000000"/>
                <w:sz w:val="22"/>
                <w:szCs w:val="22"/>
              </w:rPr>
              <w:t>- выполнение самостоятельной работы</w:t>
            </w:r>
          </w:p>
          <w:p w:rsidR="00CA3714" w:rsidRDefault="00CA3714">
            <w:pPr>
              <w:pStyle w:val="af"/>
              <w:spacing w:before="0" w:beforeAutospacing="0" w:after="0" w:afterAutospacing="0"/>
            </w:pPr>
            <w:r>
              <w:rPr>
                <w:b/>
                <w:bCs/>
                <w:i/>
                <w:iCs/>
                <w:color w:val="000000"/>
                <w:sz w:val="22"/>
                <w:szCs w:val="22"/>
              </w:rPr>
              <w:t xml:space="preserve">Итоговый контроль: </w:t>
            </w:r>
          </w:p>
          <w:p w:rsidR="00CA3714" w:rsidRDefault="00CA3714">
            <w:pPr>
              <w:pStyle w:val="af"/>
              <w:spacing w:before="0" w:beforeAutospacing="0" w:after="0" w:afterAutospacing="0"/>
            </w:pPr>
            <w:r>
              <w:rPr>
                <w:i/>
                <w:iCs/>
                <w:color w:val="000000"/>
                <w:sz w:val="22"/>
                <w:szCs w:val="22"/>
              </w:rPr>
              <w:t>- промежуточная аттестация в форме зачета</w:t>
            </w:r>
          </w:p>
        </w:tc>
      </w:tr>
    </w:tbl>
    <w:p w:rsidR="006A5B26" w:rsidRPr="00463E1B" w:rsidRDefault="006A5B26" w:rsidP="00463E1B">
      <w:pPr>
        <w:pStyle w:val="af"/>
        <w:spacing w:before="0" w:beforeAutospacing="0" w:after="0" w:afterAutospacing="0"/>
        <w:sectPr w:rsidR="006A5B26" w:rsidRPr="00463E1B">
          <w:pgSz w:w="11906" w:h="16838"/>
          <w:pgMar w:top="851" w:right="567" w:bottom="567" w:left="567" w:header="567" w:footer="567" w:gutter="0"/>
          <w:pgNumType w:start="1"/>
          <w:cols w:space="720"/>
          <w:docGrid w:linePitch="360"/>
        </w:sectPr>
      </w:pPr>
      <w:bookmarkStart w:id="2" w:name="_GoBack"/>
      <w:bookmarkEnd w:id="2"/>
    </w:p>
    <w:p w:rsidR="006A5B26" w:rsidRDefault="006A5B26" w:rsidP="00CA3714">
      <w:pPr>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6A5B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C50" w:rsidRDefault="007C2C50">
      <w:r>
        <w:separator/>
      </w:r>
    </w:p>
  </w:endnote>
  <w:endnote w:type="continuationSeparator" w:id="0">
    <w:p w:rsidR="007C2C50" w:rsidRDefault="007C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 w:name="Times New Roman Полужирный">
    <w:panose1 w:val="02020803070505020304"/>
    <w:charset w:val="00"/>
    <w:family w:val="auto"/>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C50" w:rsidRDefault="007C2C50">
      <w:r>
        <w:separator/>
      </w:r>
    </w:p>
  </w:footnote>
  <w:footnote w:type="continuationSeparator" w:id="0">
    <w:p w:rsidR="007C2C50" w:rsidRDefault="007C2C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6BA7"/>
    <w:multiLevelType w:val="hybridMultilevel"/>
    <w:tmpl w:val="781C5A8E"/>
    <w:lvl w:ilvl="0" w:tplc="60EE05DA">
      <w:start w:val="1"/>
      <w:numFmt w:val="decimal"/>
      <w:lvlText w:val="%1."/>
      <w:lvlJc w:val="left"/>
      <w:pPr>
        <w:ind w:left="720" w:hanging="360"/>
      </w:pPr>
    </w:lvl>
    <w:lvl w:ilvl="1" w:tplc="EA58C7EC">
      <w:start w:val="1"/>
      <w:numFmt w:val="lowerLetter"/>
      <w:lvlText w:val="%2."/>
      <w:lvlJc w:val="left"/>
      <w:pPr>
        <w:ind w:left="1440" w:hanging="360"/>
      </w:pPr>
    </w:lvl>
    <w:lvl w:ilvl="2" w:tplc="5510E124">
      <w:start w:val="1"/>
      <w:numFmt w:val="lowerRoman"/>
      <w:lvlText w:val="%3."/>
      <w:lvlJc w:val="right"/>
      <w:pPr>
        <w:ind w:left="2160" w:hanging="180"/>
      </w:pPr>
    </w:lvl>
    <w:lvl w:ilvl="3" w:tplc="D48806A6">
      <w:start w:val="1"/>
      <w:numFmt w:val="decimal"/>
      <w:lvlText w:val="%4."/>
      <w:lvlJc w:val="left"/>
      <w:pPr>
        <w:ind w:left="2880" w:hanging="360"/>
      </w:pPr>
    </w:lvl>
    <w:lvl w:ilvl="4" w:tplc="47202CC4">
      <w:start w:val="1"/>
      <w:numFmt w:val="lowerLetter"/>
      <w:lvlText w:val="%5."/>
      <w:lvlJc w:val="left"/>
      <w:pPr>
        <w:ind w:left="3600" w:hanging="360"/>
      </w:pPr>
    </w:lvl>
    <w:lvl w:ilvl="5" w:tplc="B25E46B0">
      <w:start w:val="1"/>
      <w:numFmt w:val="lowerRoman"/>
      <w:lvlText w:val="%6."/>
      <w:lvlJc w:val="right"/>
      <w:pPr>
        <w:ind w:left="4320" w:hanging="180"/>
      </w:pPr>
    </w:lvl>
    <w:lvl w:ilvl="6" w:tplc="220C9350">
      <w:start w:val="1"/>
      <w:numFmt w:val="decimal"/>
      <w:lvlText w:val="%7."/>
      <w:lvlJc w:val="left"/>
      <w:pPr>
        <w:ind w:left="5040" w:hanging="360"/>
      </w:pPr>
    </w:lvl>
    <w:lvl w:ilvl="7" w:tplc="C6B83EEA">
      <w:start w:val="1"/>
      <w:numFmt w:val="lowerLetter"/>
      <w:lvlText w:val="%8."/>
      <w:lvlJc w:val="left"/>
      <w:pPr>
        <w:ind w:left="5760" w:hanging="360"/>
      </w:pPr>
    </w:lvl>
    <w:lvl w:ilvl="8" w:tplc="03089732">
      <w:start w:val="1"/>
      <w:numFmt w:val="lowerRoman"/>
      <w:lvlText w:val="%9."/>
      <w:lvlJc w:val="right"/>
      <w:pPr>
        <w:ind w:left="6480" w:hanging="180"/>
      </w:pPr>
    </w:lvl>
  </w:abstractNum>
  <w:abstractNum w:abstractNumId="1">
    <w:nsid w:val="01FF32D3"/>
    <w:multiLevelType w:val="hybridMultilevel"/>
    <w:tmpl w:val="30EC49A8"/>
    <w:lvl w:ilvl="0" w:tplc="321CC092">
      <w:start w:val="1"/>
      <w:numFmt w:val="decimal"/>
      <w:lvlText w:val="%1."/>
      <w:lvlJc w:val="left"/>
      <w:pPr>
        <w:ind w:left="1212" w:hanging="360"/>
      </w:pPr>
      <w:rPr>
        <w:sz w:val="28"/>
      </w:rPr>
    </w:lvl>
    <w:lvl w:ilvl="1" w:tplc="2D301164">
      <w:start w:val="1"/>
      <w:numFmt w:val="lowerLetter"/>
      <w:lvlText w:val="%2."/>
      <w:lvlJc w:val="left"/>
      <w:pPr>
        <w:ind w:left="1932" w:hanging="360"/>
      </w:pPr>
    </w:lvl>
    <w:lvl w:ilvl="2" w:tplc="808AAA9E">
      <w:start w:val="1"/>
      <w:numFmt w:val="lowerRoman"/>
      <w:lvlText w:val="%3."/>
      <w:lvlJc w:val="right"/>
      <w:pPr>
        <w:ind w:left="2652" w:hanging="180"/>
      </w:pPr>
    </w:lvl>
    <w:lvl w:ilvl="3" w:tplc="DFE844E4">
      <w:start w:val="1"/>
      <w:numFmt w:val="decimal"/>
      <w:lvlText w:val="%4."/>
      <w:lvlJc w:val="left"/>
      <w:pPr>
        <w:ind w:left="3372" w:hanging="360"/>
      </w:pPr>
    </w:lvl>
    <w:lvl w:ilvl="4" w:tplc="4BA4666A">
      <w:start w:val="1"/>
      <w:numFmt w:val="lowerLetter"/>
      <w:lvlText w:val="%5."/>
      <w:lvlJc w:val="left"/>
      <w:pPr>
        <w:ind w:left="4092" w:hanging="360"/>
      </w:pPr>
    </w:lvl>
    <w:lvl w:ilvl="5" w:tplc="8EDC2F7E">
      <w:start w:val="1"/>
      <w:numFmt w:val="lowerRoman"/>
      <w:lvlText w:val="%6."/>
      <w:lvlJc w:val="right"/>
      <w:pPr>
        <w:ind w:left="4812" w:hanging="180"/>
      </w:pPr>
    </w:lvl>
    <w:lvl w:ilvl="6" w:tplc="3F1C841E">
      <w:start w:val="1"/>
      <w:numFmt w:val="decimal"/>
      <w:lvlText w:val="%7."/>
      <w:lvlJc w:val="left"/>
      <w:pPr>
        <w:ind w:left="5532" w:hanging="360"/>
      </w:pPr>
    </w:lvl>
    <w:lvl w:ilvl="7" w:tplc="1C8C9A12">
      <w:start w:val="1"/>
      <w:numFmt w:val="lowerLetter"/>
      <w:lvlText w:val="%8."/>
      <w:lvlJc w:val="left"/>
      <w:pPr>
        <w:ind w:left="6252" w:hanging="360"/>
      </w:pPr>
    </w:lvl>
    <w:lvl w:ilvl="8" w:tplc="28B06A80">
      <w:start w:val="1"/>
      <w:numFmt w:val="lowerRoman"/>
      <w:lvlText w:val="%9."/>
      <w:lvlJc w:val="right"/>
      <w:pPr>
        <w:ind w:left="6972" w:hanging="180"/>
      </w:pPr>
    </w:lvl>
  </w:abstractNum>
  <w:abstractNum w:abstractNumId="2">
    <w:nsid w:val="03DC3E1D"/>
    <w:multiLevelType w:val="hybridMultilevel"/>
    <w:tmpl w:val="28E412F0"/>
    <w:lvl w:ilvl="0" w:tplc="C8785A28">
      <w:start w:val="1"/>
      <w:numFmt w:val="bullet"/>
      <w:lvlText w:val=""/>
      <w:lvlJc w:val="left"/>
      <w:pPr>
        <w:ind w:left="720" w:hanging="360"/>
      </w:pPr>
      <w:rPr>
        <w:rFonts w:ascii="Symbol" w:hAnsi="Symbol" w:hint="default"/>
      </w:rPr>
    </w:lvl>
    <w:lvl w:ilvl="1" w:tplc="0DB63A6A">
      <w:start w:val="1"/>
      <w:numFmt w:val="bullet"/>
      <w:lvlText w:val="o"/>
      <w:lvlJc w:val="left"/>
      <w:pPr>
        <w:ind w:left="1440" w:hanging="360"/>
      </w:pPr>
      <w:rPr>
        <w:rFonts w:ascii="Courier New" w:hAnsi="Courier New" w:cs="Courier New" w:hint="default"/>
      </w:rPr>
    </w:lvl>
    <w:lvl w:ilvl="2" w:tplc="7C7E5296">
      <w:start w:val="1"/>
      <w:numFmt w:val="bullet"/>
      <w:lvlText w:val=""/>
      <w:lvlJc w:val="left"/>
      <w:pPr>
        <w:ind w:left="2160" w:hanging="360"/>
      </w:pPr>
      <w:rPr>
        <w:rFonts w:ascii="Wingdings" w:hAnsi="Wingdings" w:hint="default"/>
      </w:rPr>
    </w:lvl>
    <w:lvl w:ilvl="3" w:tplc="D334094E">
      <w:start w:val="1"/>
      <w:numFmt w:val="bullet"/>
      <w:lvlText w:val=""/>
      <w:lvlJc w:val="left"/>
      <w:pPr>
        <w:ind w:left="2880" w:hanging="360"/>
      </w:pPr>
      <w:rPr>
        <w:rFonts w:ascii="Symbol" w:hAnsi="Symbol" w:hint="default"/>
      </w:rPr>
    </w:lvl>
    <w:lvl w:ilvl="4" w:tplc="5FFA5AC0">
      <w:start w:val="1"/>
      <w:numFmt w:val="bullet"/>
      <w:lvlText w:val="o"/>
      <w:lvlJc w:val="left"/>
      <w:pPr>
        <w:ind w:left="3600" w:hanging="360"/>
      </w:pPr>
      <w:rPr>
        <w:rFonts w:ascii="Courier New" w:hAnsi="Courier New" w:cs="Courier New" w:hint="default"/>
      </w:rPr>
    </w:lvl>
    <w:lvl w:ilvl="5" w:tplc="DA687708">
      <w:start w:val="1"/>
      <w:numFmt w:val="bullet"/>
      <w:lvlText w:val=""/>
      <w:lvlJc w:val="left"/>
      <w:pPr>
        <w:ind w:left="4320" w:hanging="360"/>
      </w:pPr>
      <w:rPr>
        <w:rFonts w:ascii="Wingdings" w:hAnsi="Wingdings" w:hint="default"/>
      </w:rPr>
    </w:lvl>
    <w:lvl w:ilvl="6" w:tplc="CD247832">
      <w:start w:val="1"/>
      <w:numFmt w:val="bullet"/>
      <w:lvlText w:val=""/>
      <w:lvlJc w:val="left"/>
      <w:pPr>
        <w:ind w:left="5040" w:hanging="360"/>
      </w:pPr>
      <w:rPr>
        <w:rFonts w:ascii="Symbol" w:hAnsi="Symbol" w:hint="default"/>
      </w:rPr>
    </w:lvl>
    <w:lvl w:ilvl="7" w:tplc="72709D7E">
      <w:start w:val="1"/>
      <w:numFmt w:val="bullet"/>
      <w:lvlText w:val="o"/>
      <w:lvlJc w:val="left"/>
      <w:pPr>
        <w:ind w:left="5760" w:hanging="360"/>
      </w:pPr>
      <w:rPr>
        <w:rFonts w:ascii="Courier New" w:hAnsi="Courier New" w:cs="Courier New" w:hint="default"/>
      </w:rPr>
    </w:lvl>
    <w:lvl w:ilvl="8" w:tplc="91307FB2">
      <w:start w:val="1"/>
      <w:numFmt w:val="bullet"/>
      <w:lvlText w:val=""/>
      <w:lvlJc w:val="left"/>
      <w:pPr>
        <w:ind w:left="6480" w:hanging="360"/>
      </w:pPr>
      <w:rPr>
        <w:rFonts w:ascii="Wingdings" w:hAnsi="Wingdings" w:hint="default"/>
      </w:rPr>
    </w:lvl>
  </w:abstractNum>
  <w:abstractNum w:abstractNumId="3">
    <w:nsid w:val="08746E9C"/>
    <w:multiLevelType w:val="hybridMultilevel"/>
    <w:tmpl w:val="671055BA"/>
    <w:lvl w:ilvl="0" w:tplc="1332CBA0">
      <w:start w:val="1"/>
      <w:numFmt w:val="bullet"/>
      <w:lvlText w:val=""/>
      <w:lvlJc w:val="left"/>
      <w:pPr>
        <w:ind w:left="960" w:hanging="360"/>
      </w:pPr>
      <w:rPr>
        <w:rFonts w:ascii="Symbol" w:hAnsi="Symbol" w:hint="default"/>
      </w:rPr>
    </w:lvl>
    <w:lvl w:ilvl="1" w:tplc="3F16BDB8">
      <w:start w:val="1"/>
      <w:numFmt w:val="decimal"/>
      <w:lvlText w:val=""/>
      <w:lvlJc w:val="left"/>
      <w:pPr>
        <w:ind w:left="0" w:firstLine="0"/>
      </w:pPr>
    </w:lvl>
    <w:lvl w:ilvl="2" w:tplc="DB0ABC3C">
      <w:start w:val="1"/>
      <w:numFmt w:val="decimal"/>
      <w:lvlText w:val=""/>
      <w:lvlJc w:val="left"/>
      <w:pPr>
        <w:ind w:left="0" w:firstLine="0"/>
      </w:pPr>
    </w:lvl>
    <w:lvl w:ilvl="3" w:tplc="EFF29B20">
      <w:start w:val="1"/>
      <w:numFmt w:val="decimal"/>
      <w:lvlText w:val=""/>
      <w:lvlJc w:val="left"/>
      <w:pPr>
        <w:ind w:left="0" w:firstLine="0"/>
      </w:pPr>
    </w:lvl>
    <w:lvl w:ilvl="4" w:tplc="944CCE38">
      <w:start w:val="1"/>
      <w:numFmt w:val="decimal"/>
      <w:lvlText w:val=""/>
      <w:lvlJc w:val="left"/>
      <w:pPr>
        <w:ind w:left="0" w:firstLine="0"/>
      </w:pPr>
    </w:lvl>
    <w:lvl w:ilvl="5" w:tplc="B9325F9C">
      <w:start w:val="1"/>
      <w:numFmt w:val="decimal"/>
      <w:lvlText w:val=""/>
      <w:lvlJc w:val="left"/>
      <w:pPr>
        <w:ind w:left="0" w:firstLine="0"/>
      </w:pPr>
    </w:lvl>
    <w:lvl w:ilvl="6" w:tplc="784EA396">
      <w:start w:val="1"/>
      <w:numFmt w:val="decimal"/>
      <w:lvlText w:val=""/>
      <w:lvlJc w:val="left"/>
      <w:pPr>
        <w:ind w:left="0" w:firstLine="0"/>
      </w:pPr>
    </w:lvl>
    <w:lvl w:ilvl="7" w:tplc="1FE4BFD2">
      <w:start w:val="1"/>
      <w:numFmt w:val="decimal"/>
      <w:lvlText w:val=""/>
      <w:lvlJc w:val="left"/>
      <w:pPr>
        <w:ind w:left="0" w:firstLine="0"/>
      </w:pPr>
    </w:lvl>
    <w:lvl w:ilvl="8" w:tplc="94D05D86">
      <w:start w:val="1"/>
      <w:numFmt w:val="decimal"/>
      <w:lvlText w:val=""/>
      <w:lvlJc w:val="left"/>
      <w:pPr>
        <w:ind w:left="0" w:firstLine="0"/>
      </w:pPr>
    </w:lvl>
  </w:abstractNum>
  <w:abstractNum w:abstractNumId="4">
    <w:nsid w:val="09FF340F"/>
    <w:multiLevelType w:val="hybridMultilevel"/>
    <w:tmpl w:val="A6DE0EBA"/>
    <w:lvl w:ilvl="0" w:tplc="7C96FA28">
      <w:start w:val="1"/>
      <w:numFmt w:val="decimal"/>
      <w:lvlText w:val="%1."/>
      <w:lvlJc w:val="left"/>
      <w:pPr>
        <w:ind w:left="720" w:hanging="360"/>
      </w:pPr>
    </w:lvl>
    <w:lvl w:ilvl="1" w:tplc="775C72D2">
      <w:start w:val="1"/>
      <w:numFmt w:val="lowerLetter"/>
      <w:lvlText w:val="%2."/>
      <w:lvlJc w:val="left"/>
      <w:pPr>
        <w:ind w:left="1440" w:hanging="360"/>
      </w:pPr>
    </w:lvl>
    <w:lvl w:ilvl="2" w:tplc="6BAAEC3C">
      <w:start w:val="1"/>
      <w:numFmt w:val="decimal"/>
      <w:lvlText w:val="%3."/>
      <w:lvlJc w:val="left"/>
      <w:pPr>
        <w:tabs>
          <w:tab w:val="num" w:pos="2160"/>
        </w:tabs>
        <w:ind w:left="2160" w:hanging="360"/>
      </w:pPr>
    </w:lvl>
    <w:lvl w:ilvl="3" w:tplc="76646FA8">
      <w:start w:val="1"/>
      <w:numFmt w:val="decimal"/>
      <w:lvlText w:val="%4."/>
      <w:lvlJc w:val="left"/>
      <w:pPr>
        <w:tabs>
          <w:tab w:val="num" w:pos="2880"/>
        </w:tabs>
        <w:ind w:left="2880" w:hanging="360"/>
      </w:pPr>
    </w:lvl>
    <w:lvl w:ilvl="4" w:tplc="F648D250">
      <w:start w:val="1"/>
      <w:numFmt w:val="decimal"/>
      <w:lvlText w:val="%5."/>
      <w:lvlJc w:val="left"/>
      <w:pPr>
        <w:tabs>
          <w:tab w:val="num" w:pos="3600"/>
        </w:tabs>
        <w:ind w:left="3600" w:hanging="360"/>
      </w:pPr>
    </w:lvl>
    <w:lvl w:ilvl="5" w:tplc="C84E0276">
      <w:start w:val="1"/>
      <w:numFmt w:val="decimal"/>
      <w:lvlText w:val="%6."/>
      <w:lvlJc w:val="left"/>
      <w:pPr>
        <w:tabs>
          <w:tab w:val="num" w:pos="4320"/>
        </w:tabs>
        <w:ind w:left="4320" w:hanging="360"/>
      </w:pPr>
    </w:lvl>
    <w:lvl w:ilvl="6" w:tplc="A8EE35D6">
      <w:start w:val="1"/>
      <w:numFmt w:val="decimal"/>
      <w:lvlText w:val="%7."/>
      <w:lvlJc w:val="left"/>
      <w:pPr>
        <w:tabs>
          <w:tab w:val="num" w:pos="5040"/>
        </w:tabs>
        <w:ind w:left="5040" w:hanging="360"/>
      </w:pPr>
    </w:lvl>
    <w:lvl w:ilvl="7" w:tplc="C0E00A14">
      <w:start w:val="1"/>
      <w:numFmt w:val="decimal"/>
      <w:lvlText w:val="%8."/>
      <w:lvlJc w:val="left"/>
      <w:pPr>
        <w:tabs>
          <w:tab w:val="num" w:pos="5760"/>
        </w:tabs>
        <w:ind w:left="5760" w:hanging="360"/>
      </w:pPr>
    </w:lvl>
    <w:lvl w:ilvl="8" w:tplc="2120377C">
      <w:start w:val="1"/>
      <w:numFmt w:val="decimal"/>
      <w:lvlText w:val="%9."/>
      <w:lvlJc w:val="left"/>
      <w:pPr>
        <w:tabs>
          <w:tab w:val="num" w:pos="6480"/>
        </w:tabs>
        <w:ind w:left="6480" w:hanging="360"/>
      </w:pPr>
    </w:lvl>
  </w:abstractNum>
  <w:abstractNum w:abstractNumId="5">
    <w:nsid w:val="0A476490"/>
    <w:multiLevelType w:val="hybridMultilevel"/>
    <w:tmpl w:val="50FC6CFA"/>
    <w:lvl w:ilvl="0" w:tplc="2F567716">
      <w:start w:val="1"/>
      <w:numFmt w:val="bullet"/>
      <w:lvlText w:val=""/>
      <w:lvlJc w:val="left"/>
      <w:pPr>
        <w:ind w:left="720" w:hanging="360"/>
      </w:pPr>
      <w:rPr>
        <w:rFonts w:ascii="Symbol" w:hAnsi="Symbol" w:hint="default"/>
      </w:rPr>
    </w:lvl>
    <w:lvl w:ilvl="1" w:tplc="295044C0">
      <w:start w:val="1"/>
      <w:numFmt w:val="bullet"/>
      <w:lvlText w:val="o"/>
      <w:lvlJc w:val="left"/>
      <w:pPr>
        <w:ind w:left="1440" w:hanging="360"/>
      </w:pPr>
      <w:rPr>
        <w:rFonts w:ascii="Courier New" w:hAnsi="Courier New" w:cs="Courier New" w:hint="default"/>
      </w:rPr>
    </w:lvl>
    <w:lvl w:ilvl="2" w:tplc="E934316A">
      <w:start w:val="1"/>
      <w:numFmt w:val="bullet"/>
      <w:lvlText w:val=""/>
      <w:lvlJc w:val="left"/>
      <w:pPr>
        <w:ind w:left="2160" w:hanging="360"/>
      </w:pPr>
      <w:rPr>
        <w:rFonts w:ascii="Wingdings" w:hAnsi="Wingdings" w:hint="default"/>
      </w:rPr>
    </w:lvl>
    <w:lvl w:ilvl="3" w:tplc="FE245054">
      <w:start w:val="1"/>
      <w:numFmt w:val="bullet"/>
      <w:lvlText w:val=""/>
      <w:lvlJc w:val="left"/>
      <w:pPr>
        <w:ind w:left="2880" w:hanging="360"/>
      </w:pPr>
      <w:rPr>
        <w:rFonts w:ascii="Symbol" w:hAnsi="Symbol" w:hint="default"/>
      </w:rPr>
    </w:lvl>
    <w:lvl w:ilvl="4" w:tplc="01FED62C">
      <w:start w:val="1"/>
      <w:numFmt w:val="bullet"/>
      <w:lvlText w:val="o"/>
      <w:lvlJc w:val="left"/>
      <w:pPr>
        <w:ind w:left="3600" w:hanging="360"/>
      </w:pPr>
      <w:rPr>
        <w:rFonts w:ascii="Courier New" w:hAnsi="Courier New" w:cs="Courier New" w:hint="default"/>
      </w:rPr>
    </w:lvl>
    <w:lvl w:ilvl="5" w:tplc="16D40818">
      <w:start w:val="1"/>
      <w:numFmt w:val="bullet"/>
      <w:lvlText w:val=""/>
      <w:lvlJc w:val="left"/>
      <w:pPr>
        <w:ind w:left="4320" w:hanging="360"/>
      </w:pPr>
      <w:rPr>
        <w:rFonts w:ascii="Wingdings" w:hAnsi="Wingdings" w:hint="default"/>
      </w:rPr>
    </w:lvl>
    <w:lvl w:ilvl="6" w:tplc="E66A0B0A">
      <w:start w:val="1"/>
      <w:numFmt w:val="bullet"/>
      <w:lvlText w:val=""/>
      <w:lvlJc w:val="left"/>
      <w:pPr>
        <w:ind w:left="5040" w:hanging="360"/>
      </w:pPr>
      <w:rPr>
        <w:rFonts w:ascii="Symbol" w:hAnsi="Symbol" w:hint="default"/>
      </w:rPr>
    </w:lvl>
    <w:lvl w:ilvl="7" w:tplc="EB98A5E8">
      <w:start w:val="1"/>
      <w:numFmt w:val="bullet"/>
      <w:lvlText w:val="o"/>
      <w:lvlJc w:val="left"/>
      <w:pPr>
        <w:ind w:left="5760" w:hanging="360"/>
      </w:pPr>
      <w:rPr>
        <w:rFonts w:ascii="Courier New" w:hAnsi="Courier New" w:cs="Courier New" w:hint="default"/>
      </w:rPr>
    </w:lvl>
    <w:lvl w:ilvl="8" w:tplc="2654C1E2">
      <w:start w:val="1"/>
      <w:numFmt w:val="bullet"/>
      <w:lvlText w:val=""/>
      <w:lvlJc w:val="left"/>
      <w:pPr>
        <w:ind w:left="6480" w:hanging="360"/>
      </w:pPr>
      <w:rPr>
        <w:rFonts w:ascii="Wingdings" w:hAnsi="Wingdings" w:hint="default"/>
      </w:rPr>
    </w:lvl>
  </w:abstractNum>
  <w:abstractNum w:abstractNumId="6">
    <w:nsid w:val="0CA07EEE"/>
    <w:multiLevelType w:val="hybridMultilevel"/>
    <w:tmpl w:val="A330F352"/>
    <w:lvl w:ilvl="0" w:tplc="4378C6C4">
      <w:start w:val="1"/>
      <w:numFmt w:val="bullet"/>
      <w:lvlText w:val=""/>
      <w:lvlJc w:val="left"/>
      <w:pPr>
        <w:ind w:left="960" w:hanging="360"/>
      </w:pPr>
      <w:rPr>
        <w:rFonts w:ascii="Symbol" w:hAnsi="Symbol" w:hint="default"/>
      </w:rPr>
    </w:lvl>
    <w:lvl w:ilvl="1" w:tplc="FFA2A8C0">
      <w:start w:val="1"/>
      <w:numFmt w:val="decimal"/>
      <w:lvlText w:val=""/>
      <w:lvlJc w:val="left"/>
      <w:pPr>
        <w:ind w:left="0" w:firstLine="0"/>
      </w:pPr>
    </w:lvl>
    <w:lvl w:ilvl="2" w:tplc="3754166A">
      <w:start w:val="1"/>
      <w:numFmt w:val="decimal"/>
      <w:lvlText w:val=""/>
      <w:lvlJc w:val="left"/>
      <w:pPr>
        <w:ind w:left="0" w:firstLine="0"/>
      </w:pPr>
    </w:lvl>
    <w:lvl w:ilvl="3" w:tplc="3D82383A">
      <w:start w:val="1"/>
      <w:numFmt w:val="decimal"/>
      <w:lvlText w:val=""/>
      <w:lvlJc w:val="left"/>
      <w:pPr>
        <w:ind w:left="0" w:firstLine="0"/>
      </w:pPr>
    </w:lvl>
    <w:lvl w:ilvl="4" w:tplc="7A3A930C">
      <w:start w:val="1"/>
      <w:numFmt w:val="decimal"/>
      <w:lvlText w:val=""/>
      <w:lvlJc w:val="left"/>
      <w:pPr>
        <w:ind w:left="0" w:firstLine="0"/>
      </w:pPr>
    </w:lvl>
    <w:lvl w:ilvl="5" w:tplc="DFC8A2FC">
      <w:start w:val="1"/>
      <w:numFmt w:val="decimal"/>
      <w:lvlText w:val=""/>
      <w:lvlJc w:val="left"/>
      <w:pPr>
        <w:ind w:left="0" w:firstLine="0"/>
      </w:pPr>
    </w:lvl>
    <w:lvl w:ilvl="6" w:tplc="3C7E0C84">
      <w:start w:val="1"/>
      <w:numFmt w:val="decimal"/>
      <w:lvlText w:val=""/>
      <w:lvlJc w:val="left"/>
      <w:pPr>
        <w:ind w:left="0" w:firstLine="0"/>
      </w:pPr>
    </w:lvl>
    <w:lvl w:ilvl="7" w:tplc="9A9A94E4">
      <w:start w:val="1"/>
      <w:numFmt w:val="decimal"/>
      <w:lvlText w:val=""/>
      <w:lvlJc w:val="left"/>
      <w:pPr>
        <w:ind w:left="0" w:firstLine="0"/>
      </w:pPr>
    </w:lvl>
    <w:lvl w:ilvl="8" w:tplc="804A1318">
      <w:start w:val="1"/>
      <w:numFmt w:val="decimal"/>
      <w:lvlText w:val=""/>
      <w:lvlJc w:val="left"/>
      <w:pPr>
        <w:ind w:left="0" w:firstLine="0"/>
      </w:pPr>
    </w:lvl>
  </w:abstractNum>
  <w:abstractNum w:abstractNumId="7">
    <w:nsid w:val="0CDB5712"/>
    <w:multiLevelType w:val="hybridMultilevel"/>
    <w:tmpl w:val="3814AD14"/>
    <w:lvl w:ilvl="0" w:tplc="69AA344C">
      <w:start w:val="1"/>
      <w:numFmt w:val="bullet"/>
      <w:lvlText w:val=""/>
      <w:lvlJc w:val="left"/>
      <w:pPr>
        <w:ind w:left="960" w:hanging="360"/>
      </w:pPr>
      <w:rPr>
        <w:rFonts w:ascii="Symbol" w:hAnsi="Symbol" w:hint="default"/>
      </w:rPr>
    </w:lvl>
    <w:lvl w:ilvl="1" w:tplc="AC7A4B20">
      <w:start w:val="1"/>
      <w:numFmt w:val="decimal"/>
      <w:lvlText w:val=""/>
      <w:lvlJc w:val="left"/>
      <w:pPr>
        <w:ind w:left="0" w:firstLine="0"/>
      </w:pPr>
    </w:lvl>
    <w:lvl w:ilvl="2" w:tplc="830A79F4">
      <w:start w:val="1"/>
      <w:numFmt w:val="decimal"/>
      <w:lvlText w:val=""/>
      <w:lvlJc w:val="left"/>
      <w:pPr>
        <w:ind w:left="0" w:firstLine="0"/>
      </w:pPr>
    </w:lvl>
    <w:lvl w:ilvl="3" w:tplc="06567734">
      <w:start w:val="1"/>
      <w:numFmt w:val="decimal"/>
      <w:lvlText w:val=""/>
      <w:lvlJc w:val="left"/>
      <w:pPr>
        <w:ind w:left="0" w:firstLine="0"/>
      </w:pPr>
    </w:lvl>
    <w:lvl w:ilvl="4" w:tplc="90FC8374">
      <w:start w:val="1"/>
      <w:numFmt w:val="decimal"/>
      <w:lvlText w:val=""/>
      <w:lvlJc w:val="left"/>
      <w:pPr>
        <w:ind w:left="0" w:firstLine="0"/>
      </w:pPr>
    </w:lvl>
    <w:lvl w:ilvl="5" w:tplc="9C807B48">
      <w:start w:val="1"/>
      <w:numFmt w:val="decimal"/>
      <w:lvlText w:val=""/>
      <w:lvlJc w:val="left"/>
      <w:pPr>
        <w:ind w:left="0" w:firstLine="0"/>
      </w:pPr>
    </w:lvl>
    <w:lvl w:ilvl="6" w:tplc="08E6CF98">
      <w:start w:val="1"/>
      <w:numFmt w:val="decimal"/>
      <w:lvlText w:val=""/>
      <w:lvlJc w:val="left"/>
      <w:pPr>
        <w:ind w:left="0" w:firstLine="0"/>
      </w:pPr>
    </w:lvl>
    <w:lvl w:ilvl="7" w:tplc="7C3470AE">
      <w:start w:val="1"/>
      <w:numFmt w:val="decimal"/>
      <w:lvlText w:val=""/>
      <w:lvlJc w:val="left"/>
      <w:pPr>
        <w:ind w:left="0" w:firstLine="0"/>
      </w:pPr>
    </w:lvl>
    <w:lvl w:ilvl="8" w:tplc="5B566834">
      <w:start w:val="1"/>
      <w:numFmt w:val="decimal"/>
      <w:lvlText w:val=""/>
      <w:lvlJc w:val="left"/>
      <w:pPr>
        <w:ind w:left="0" w:firstLine="0"/>
      </w:pPr>
    </w:lvl>
  </w:abstractNum>
  <w:abstractNum w:abstractNumId="8">
    <w:nsid w:val="0F111F66"/>
    <w:multiLevelType w:val="hybridMultilevel"/>
    <w:tmpl w:val="8578AB1E"/>
    <w:lvl w:ilvl="0" w:tplc="3306BA54">
      <w:start w:val="1"/>
      <w:numFmt w:val="bullet"/>
      <w:lvlText w:val=""/>
      <w:lvlJc w:val="left"/>
      <w:pPr>
        <w:ind w:left="960" w:hanging="360"/>
      </w:pPr>
      <w:rPr>
        <w:rFonts w:ascii="Symbol" w:hAnsi="Symbol" w:hint="default"/>
      </w:rPr>
    </w:lvl>
    <w:lvl w:ilvl="1" w:tplc="B030A1B2">
      <w:start w:val="1"/>
      <w:numFmt w:val="decimal"/>
      <w:lvlText w:val=""/>
      <w:lvlJc w:val="left"/>
      <w:pPr>
        <w:ind w:left="0" w:firstLine="0"/>
      </w:pPr>
    </w:lvl>
    <w:lvl w:ilvl="2" w:tplc="9F40C326">
      <w:start w:val="1"/>
      <w:numFmt w:val="decimal"/>
      <w:lvlText w:val=""/>
      <w:lvlJc w:val="left"/>
      <w:pPr>
        <w:ind w:left="0" w:firstLine="0"/>
      </w:pPr>
    </w:lvl>
    <w:lvl w:ilvl="3" w:tplc="FAE829B6">
      <w:start w:val="1"/>
      <w:numFmt w:val="decimal"/>
      <w:lvlText w:val=""/>
      <w:lvlJc w:val="left"/>
      <w:pPr>
        <w:ind w:left="0" w:firstLine="0"/>
      </w:pPr>
    </w:lvl>
    <w:lvl w:ilvl="4" w:tplc="7D8C0260">
      <w:start w:val="1"/>
      <w:numFmt w:val="decimal"/>
      <w:lvlText w:val=""/>
      <w:lvlJc w:val="left"/>
      <w:pPr>
        <w:ind w:left="0" w:firstLine="0"/>
      </w:pPr>
    </w:lvl>
    <w:lvl w:ilvl="5" w:tplc="90BAAC58">
      <w:start w:val="1"/>
      <w:numFmt w:val="decimal"/>
      <w:lvlText w:val=""/>
      <w:lvlJc w:val="left"/>
      <w:pPr>
        <w:ind w:left="0" w:firstLine="0"/>
      </w:pPr>
    </w:lvl>
    <w:lvl w:ilvl="6" w:tplc="559A7DE6">
      <w:start w:val="1"/>
      <w:numFmt w:val="decimal"/>
      <w:lvlText w:val=""/>
      <w:lvlJc w:val="left"/>
      <w:pPr>
        <w:ind w:left="0" w:firstLine="0"/>
      </w:pPr>
    </w:lvl>
    <w:lvl w:ilvl="7" w:tplc="6B727928">
      <w:start w:val="1"/>
      <w:numFmt w:val="decimal"/>
      <w:lvlText w:val=""/>
      <w:lvlJc w:val="left"/>
      <w:pPr>
        <w:ind w:left="0" w:firstLine="0"/>
      </w:pPr>
    </w:lvl>
    <w:lvl w:ilvl="8" w:tplc="62861B92">
      <w:start w:val="1"/>
      <w:numFmt w:val="decimal"/>
      <w:lvlText w:val=""/>
      <w:lvlJc w:val="left"/>
      <w:pPr>
        <w:ind w:left="0" w:firstLine="0"/>
      </w:pPr>
    </w:lvl>
  </w:abstractNum>
  <w:abstractNum w:abstractNumId="9">
    <w:nsid w:val="0FC65FA4"/>
    <w:multiLevelType w:val="hybridMultilevel"/>
    <w:tmpl w:val="BFF80C90"/>
    <w:lvl w:ilvl="0" w:tplc="6F5ED116">
      <w:start w:val="3"/>
      <w:numFmt w:val="decimal"/>
      <w:lvlText w:val="%1."/>
      <w:lvlJc w:val="left"/>
      <w:pPr>
        <w:ind w:left="960" w:hanging="360"/>
      </w:pPr>
    </w:lvl>
    <w:lvl w:ilvl="1" w:tplc="D0B435DC">
      <w:start w:val="1"/>
      <w:numFmt w:val="decimal"/>
      <w:lvlText w:val=""/>
      <w:lvlJc w:val="left"/>
      <w:pPr>
        <w:ind w:left="0" w:firstLine="0"/>
      </w:pPr>
    </w:lvl>
    <w:lvl w:ilvl="2" w:tplc="8168DA4E">
      <w:start w:val="1"/>
      <w:numFmt w:val="decimal"/>
      <w:lvlText w:val=""/>
      <w:lvlJc w:val="left"/>
      <w:pPr>
        <w:ind w:left="0" w:firstLine="0"/>
      </w:pPr>
    </w:lvl>
    <w:lvl w:ilvl="3" w:tplc="5A562A02">
      <w:start w:val="1"/>
      <w:numFmt w:val="decimal"/>
      <w:lvlText w:val=""/>
      <w:lvlJc w:val="left"/>
      <w:pPr>
        <w:ind w:left="0" w:firstLine="0"/>
      </w:pPr>
    </w:lvl>
    <w:lvl w:ilvl="4" w:tplc="1848D320">
      <w:start w:val="1"/>
      <w:numFmt w:val="decimal"/>
      <w:lvlText w:val=""/>
      <w:lvlJc w:val="left"/>
      <w:pPr>
        <w:ind w:left="0" w:firstLine="0"/>
      </w:pPr>
    </w:lvl>
    <w:lvl w:ilvl="5" w:tplc="F962C24E">
      <w:start w:val="1"/>
      <w:numFmt w:val="decimal"/>
      <w:lvlText w:val=""/>
      <w:lvlJc w:val="left"/>
      <w:pPr>
        <w:ind w:left="0" w:firstLine="0"/>
      </w:pPr>
    </w:lvl>
    <w:lvl w:ilvl="6" w:tplc="ABBCF41C">
      <w:start w:val="1"/>
      <w:numFmt w:val="decimal"/>
      <w:lvlText w:val=""/>
      <w:lvlJc w:val="left"/>
      <w:pPr>
        <w:ind w:left="0" w:firstLine="0"/>
      </w:pPr>
    </w:lvl>
    <w:lvl w:ilvl="7" w:tplc="76DE82FE">
      <w:start w:val="1"/>
      <w:numFmt w:val="decimal"/>
      <w:lvlText w:val=""/>
      <w:lvlJc w:val="left"/>
      <w:pPr>
        <w:ind w:left="0" w:firstLine="0"/>
      </w:pPr>
    </w:lvl>
    <w:lvl w:ilvl="8" w:tplc="EE48E43E">
      <w:start w:val="1"/>
      <w:numFmt w:val="decimal"/>
      <w:lvlText w:val=""/>
      <w:lvlJc w:val="left"/>
      <w:pPr>
        <w:ind w:left="0" w:firstLine="0"/>
      </w:pPr>
    </w:lvl>
  </w:abstractNum>
  <w:abstractNum w:abstractNumId="10">
    <w:nsid w:val="17607AFA"/>
    <w:multiLevelType w:val="hybridMultilevel"/>
    <w:tmpl w:val="13B8E200"/>
    <w:lvl w:ilvl="0" w:tplc="A136313A">
      <w:start w:val="1"/>
      <w:numFmt w:val="bullet"/>
      <w:lvlText w:val=""/>
      <w:lvlJc w:val="left"/>
      <w:pPr>
        <w:ind w:left="897" w:hanging="360"/>
      </w:pPr>
      <w:rPr>
        <w:rFonts w:ascii="Symbol" w:hAnsi="Symbol" w:cs="Symbol" w:hint="default"/>
        <w:sz w:val="24"/>
      </w:rPr>
    </w:lvl>
    <w:lvl w:ilvl="1" w:tplc="E5F6A128">
      <w:start w:val="1"/>
      <w:numFmt w:val="bullet"/>
      <w:lvlText w:val="o"/>
      <w:lvlJc w:val="left"/>
      <w:pPr>
        <w:ind w:left="1617" w:hanging="360"/>
      </w:pPr>
      <w:rPr>
        <w:rFonts w:ascii="Courier New" w:hAnsi="Courier New" w:cs="Courier New" w:hint="default"/>
      </w:rPr>
    </w:lvl>
    <w:lvl w:ilvl="2" w:tplc="F57E6F6A">
      <w:start w:val="1"/>
      <w:numFmt w:val="bullet"/>
      <w:lvlText w:val=""/>
      <w:lvlJc w:val="left"/>
      <w:pPr>
        <w:ind w:left="2337" w:hanging="360"/>
      </w:pPr>
      <w:rPr>
        <w:rFonts w:ascii="Wingdings" w:hAnsi="Wingdings" w:cs="Wingdings" w:hint="default"/>
      </w:rPr>
    </w:lvl>
    <w:lvl w:ilvl="3" w:tplc="D898F6A8">
      <w:start w:val="1"/>
      <w:numFmt w:val="bullet"/>
      <w:lvlText w:val=""/>
      <w:lvlJc w:val="left"/>
      <w:pPr>
        <w:ind w:left="3057" w:hanging="360"/>
      </w:pPr>
      <w:rPr>
        <w:rFonts w:ascii="Symbol" w:hAnsi="Symbol" w:cs="Symbol" w:hint="default"/>
      </w:rPr>
    </w:lvl>
    <w:lvl w:ilvl="4" w:tplc="39784122">
      <w:start w:val="1"/>
      <w:numFmt w:val="bullet"/>
      <w:lvlText w:val="o"/>
      <w:lvlJc w:val="left"/>
      <w:pPr>
        <w:ind w:left="3777" w:hanging="360"/>
      </w:pPr>
      <w:rPr>
        <w:rFonts w:ascii="Courier New" w:hAnsi="Courier New" w:cs="Courier New" w:hint="default"/>
      </w:rPr>
    </w:lvl>
    <w:lvl w:ilvl="5" w:tplc="3DC07C48">
      <w:start w:val="1"/>
      <w:numFmt w:val="bullet"/>
      <w:lvlText w:val=""/>
      <w:lvlJc w:val="left"/>
      <w:pPr>
        <w:ind w:left="4497" w:hanging="360"/>
      </w:pPr>
      <w:rPr>
        <w:rFonts w:ascii="Wingdings" w:hAnsi="Wingdings" w:cs="Wingdings" w:hint="default"/>
      </w:rPr>
    </w:lvl>
    <w:lvl w:ilvl="6" w:tplc="636E0BE4">
      <w:start w:val="1"/>
      <w:numFmt w:val="bullet"/>
      <w:lvlText w:val=""/>
      <w:lvlJc w:val="left"/>
      <w:pPr>
        <w:ind w:left="5217" w:hanging="360"/>
      </w:pPr>
      <w:rPr>
        <w:rFonts w:ascii="Symbol" w:hAnsi="Symbol" w:cs="Symbol" w:hint="default"/>
      </w:rPr>
    </w:lvl>
    <w:lvl w:ilvl="7" w:tplc="8EA49702">
      <w:start w:val="1"/>
      <w:numFmt w:val="bullet"/>
      <w:lvlText w:val="o"/>
      <w:lvlJc w:val="left"/>
      <w:pPr>
        <w:ind w:left="5937" w:hanging="360"/>
      </w:pPr>
      <w:rPr>
        <w:rFonts w:ascii="Courier New" w:hAnsi="Courier New" w:cs="Courier New" w:hint="default"/>
      </w:rPr>
    </w:lvl>
    <w:lvl w:ilvl="8" w:tplc="BF084CAE">
      <w:start w:val="1"/>
      <w:numFmt w:val="bullet"/>
      <w:lvlText w:val=""/>
      <w:lvlJc w:val="left"/>
      <w:pPr>
        <w:ind w:left="6657" w:hanging="360"/>
      </w:pPr>
      <w:rPr>
        <w:rFonts w:ascii="Wingdings" w:hAnsi="Wingdings" w:cs="Wingdings" w:hint="default"/>
      </w:rPr>
    </w:lvl>
  </w:abstractNum>
  <w:abstractNum w:abstractNumId="11">
    <w:nsid w:val="18C745F1"/>
    <w:multiLevelType w:val="multilevel"/>
    <w:tmpl w:val="B3DC778C"/>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1A404E98"/>
    <w:multiLevelType w:val="hybridMultilevel"/>
    <w:tmpl w:val="C8DE9502"/>
    <w:lvl w:ilvl="0" w:tplc="E24E757E">
      <w:start w:val="1"/>
      <w:numFmt w:val="bullet"/>
      <w:lvlText w:val=""/>
      <w:lvlJc w:val="left"/>
      <w:pPr>
        <w:ind w:left="1181" w:hanging="360"/>
      </w:pPr>
      <w:rPr>
        <w:rFonts w:ascii="Symbol" w:hAnsi="Symbol" w:cs="Symbol" w:hint="default"/>
        <w:sz w:val="24"/>
      </w:rPr>
    </w:lvl>
    <w:lvl w:ilvl="1" w:tplc="D7C8B21A">
      <w:start w:val="1"/>
      <w:numFmt w:val="bullet"/>
      <w:lvlText w:val="o"/>
      <w:lvlJc w:val="left"/>
      <w:pPr>
        <w:ind w:left="1901" w:hanging="360"/>
      </w:pPr>
      <w:rPr>
        <w:rFonts w:ascii="Courier New" w:hAnsi="Courier New" w:cs="Courier New" w:hint="default"/>
      </w:rPr>
    </w:lvl>
    <w:lvl w:ilvl="2" w:tplc="03041D26">
      <w:start w:val="1"/>
      <w:numFmt w:val="bullet"/>
      <w:lvlText w:val=""/>
      <w:lvlJc w:val="left"/>
      <w:pPr>
        <w:ind w:left="2621" w:hanging="360"/>
      </w:pPr>
      <w:rPr>
        <w:rFonts w:ascii="Wingdings" w:hAnsi="Wingdings" w:cs="Wingdings" w:hint="default"/>
      </w:rPr>
    </w:lvl>
    <w:lvl w:ilvl="3" w:tplc="845C1D54">
      <w:start w:val="1"/>
      <w:numFmt w:val="bullet"/>
      <w:lvlText w:val=""/>
      <w:lvlJc w:val="left"/>
      <w:pPr>
        <w:ind w:left="3341" w:hanging="360"/>
      </w:pPr>
      <w:rPr>
        <w:rFonts w:ascii="Symbol" w:hAnsi="Symbol" w:cs="Symbol" w:hint="default"/>
      </w:rPr>
    </w:lvl>
    <w:lvl w:ilvl="4" w:tplc="8E4EDA54">
      <w:start w:val="1"/>
      <w:numFmt w:val="bullet"/>
      <w:lvlText w:val="o"/>
      <w:lvlJc w:val="left"/>
      <w:pPr>
        <w:ind w:left="4061" w:hanging="360"/>
      </w:pPr>
      <w:rPr>
        <w:rFonts w:ascii="Courier New" w:hAnsi="Courier New" w:cs="Courier New" w:hint="default"/>
      </w:rPr>
    </w:lvl>
    <w:lvl w:ilvl="5" w:tplc="88FC9A4C">
      <w:start w:val="1"/>
      <w:numFmt w:val="bullet"/>
      <w:lvlText w:val=""/>
      <w:lvlJc w:val="left"/>
      <w:pPr>
        <w:ind w:left="4781" w:hanging="360"/>
      </w:pPr>
      <w:rPr>
        <w:rFonts w:ascii="Wingdings" w:hAnsi="Wingdings" w:cs="Wingdings" w:hint="default"/>
      </w:rPr>
    </w:lvl>
    <w:lvl w:ilvl="6" w:tplc="E0E4345A">
      <w:start w:val="1"/>
      <w:numFmt w:val="bullet"/>
      <w:lvlText w:val=""/>
      <w:lvlJc w:val="left"/>
      <w:pPr>
        <w:ind w:left="5501" w:hanging="360"/>
      </w:pPr>
      <w:rPr>
        <w:rFonts w:ascii="Symbol" w:hAnsi="Symbol" w:cs="Symbol" w:hint="default"/>
      </w:rPr>
    </w:lvl>
    <w:lvl w:ilvl="7" w:tplc="EC4835E0">
      <w:start w:val="1"/>
      <w:numFmt w:val="bullet"/>
      <w:lvlText w:val="o"/>
      <w:lvlJc w:val="left"/>
      <w:pPr>
        <w:ind w:left="6221" w:hanging="360"/>
      </w:pPr>
      <w:rPr>
        <w:rFonts w:ascii="Courier New" w:hAnsi="Courier New" w:cs="Courier New" w:hint="default"/>
      </w:rPr>
    </w:lvl>
    <w:lvl w:ilvl="8" w:tplc="1E700560">
      <w:start w:val="1"/>
      <w:numFmt w:val="bullet"/>
      <w:lvlText w:val=""/>
      <w:lvlJc w:val="left"/>
      <w:pPr>
        <w:ind w:left="6941" w:hanging="360"/>
      </w:pPr>
      <w:rPr>
        <w:rFonts w:ascii="Wingdings" w:hAnsi="Wingdings" w:cs="Wingdings" w:hint="default"/>
      </w:rPr>
    </w:lvl>
  </w:abstractNum>
  <w:abstractNum w:abstractNumId="13">
    <w:nsid w:val="20535380"/>
    <w:multiLevelType w:val="hybridMultilevel"/>
    <w:tmpl w:val="21B2FFC2"/>
    <w:lvl w:ilvl="0" w:tplc="41060ECE">
      <w:start w:val="2"/>
      <w:numFmt w:val="decimal"/>
      <w:lvlText w:val="%1."/>
      <w:lvlJc w:val="left"/>
      <w:pPr>
        <w:ind w:left="1069" w:hanging="360"/>
      </w:pPr>
    </w:lvl>
    <w:lvl w:ilvl="1" w:tplc="75FE36E4">
      <w:start w:val="1"/>
      <w:numFmt w:val="lowerLetter"/>
      <w:lvlText w:val="%2."/>
      <w:lvlJc w:val="left"/>
      <w:pPr>
        <w:ind w:left="1789" w:hanging="360"/>
      </w:pPr>
    </w:lvl>
    <w:lvl w:ilvl="2" w:tplc="52B8C290">
      <w:start w:val="1"/>
      <w:numFmt w:val="lowerRoman"/>
      <w:lvlText w:val="%3."/>
      <w:lvlJc w:val="right"/>
      <w:pPr>
        <w:ind w:left="2509" w:hanging="180"/>
      </w:pPr>
    </w:lvl>
    <w:lvl w:ilvl="3" w:tplc="C0727578">
      <w:start w:val="1"/>
      <w:numFmt w:val="decimal"/>
      <w:lvlText w:val="%4."/>
      <w:lvlJc w:val="left"/>
      <w:pPr>
        <w:ind w:left="3229" w:hanging="360"/>
      </w:pPr>
    </w:lvl>
    <w:lvl w:ilvl="4" w:tplc="2224146E">
      <w:start w:val="1"/>
      <w:numFmt w:val="lowerLetter"/>
      <w:lvlText w:val="%5."/>
      <w:lvlJc w:val="left"/>
      <w:pPr>
        <w:ind w:left="3949" w:hanging="360"/>
      </w:pPr>
    </w:lvl>
    <w:lvl w:ilvl="5" w:tplc="197AD378">
      <w:start w:val="1"/>
      <w:numFmt w:val="lowerRoman"/>
      <w:lvlText w:val="%6."/>
      <w:lvlJc w:val="right"/>
      <w:pPr>
        <w:ind w:left="4669" w:hanging="180"/>
      </w:pPr>
    </w:lvl>
    <w:lvl w:ilvl="6" w:tplc="1AB261B2">
      <w:start w:val="1"/>
      <w:numFmt w:val="decimal"/>
      <w:lvlText w:val="%7."/>
      <w:lvlJc w:val="left"/>
      <w:pPr>
        <w:ind w:left="5389" w:hanging="360"/>
      </w:pPr>
    </w:lvl>
    <w:lvl w:ilvl="7" w:tplc="453ECAF8">
      <w:start w:val="1"/>
      <w:numFmt w:val="lowerLetter"/>
      <w:lvlText w:val="%8."/>
      <w:lvlJc w:val="left"/>
      <w:pPr>
        <w:ind w:left="6109" w:hanging="360"/>
      </w:pPr>
    </w:lvl>
    <w:lvl w:ilvl="8" w:tplc="0346F808">
      <w:start w:val="1"/>
      <w:numFmt w:val="lowerRoman"/>
      <w:lvlText w:val="%9."/>
      <w:lvlJc w:val="right"/>
      <w:pPr>
        <w:ind w:left="6829" w:hanging="180"/>
      </w:pPr>
    </w:lvl>
  </w:abstractNum>
  <w:abstractNum w:abstractNumId="14">
    <w:nsid w:val="215035C6"/>
    <w:multiLevelType w:val="hybridMultilevel"/>
    <w:tmpl w:val="7AF2F500"/>
    <w:lvl w:ilvl="0" w:tplc="A358D52E">
      <w:start w:val="1"/>
      <w:numFmt w:val="bullet"/>
      <w:lvlText w:val=""/>
      <w:lvlJc w:val="left"/>
      <w:pPr>
        <w:ind w:left="960" w:hanging="360"/>
      </w:pPr>
      <w:rPr>
        <w:rFonts w:ascii="Symbol" w:hAnsi="Symbol" w:hint="default"/>
      </w:rPr>
    </w:lvl>
    <w:lvl w:ilvl="1" w:tplc="C39852E0">
      <w:start w:val="1"/>
      <w:numFmt w:val="decimal"/>
      <w:lvlText w:val=""/>
      <w:lvlJc w:val="left"/>
      <w:pPr>
        <w:ind w:left="0" w:firstLine="0"/>
      </w:pPr>
    </w:lvl>
    <w:lvl w:ilvl="2" w:tplc="C6DC9026">
      <w:start w:val="1"/>
      <w:numFmt w:val="decimal"/>
      <w:lvlText w:val=""/>
      <w:lvlJc w:val="left"/>
      <w:pPr>
        <w:ind w:left="0" w:firstLine="0"/>
      </w:pPr>
    </w:lvl>
    <w:lvl w:ilvl="3" w:tplc="A344FDF2">
      <w:start w:val="1"/>
      <w:numFmt w:val="decimal"/>
      <w:lvlText w:val=""/>
      <w:lvlJc w:val="left"/>
      <w:pPr>
        <w:ind w:left="0" w:firstLine="0"/>
      </w:pPr>
    </w:lvl>
    <w:lvl w:ilvl="4" w:tplc="E53A91C8">
      <w:start w:val="1"/>
      <w:numFmt w:val="decimal"/>
      <w:lvlText w:val=""/>
      <w:lvlJc w:val="left"/>
      <w:pPr>
        <w:ind w:left="0" w:firstLine="0"/>
      </w:pPr>
    </w:lvl>
    <w:lvl w:ilvl="5" w:tplc="42762896">
      <w:start w:val="1"/>
      <w:numFmt w:val="decimal"/>
      <w:lvlText w:val=""/>
      <w:lvlJc w:val="left"/>
      <w:pPr>
        <w:ind w:left="0" w:firstLine="0"/>
      </w:pPr>
    </w:lvl>
    <w:lvl w:ilvl="6" w:tplc="8704477A">
      <w:start w:val="1"/>
      <w:numFmt w:val="decimal"/>
      <w:lvlText w:val=""/>
      <w:lvlJc w:val="left"/>
      <w:pPr>
        <w:ind w:left="0" w:firstLine="0"/>
      </w:pPr>
    </w:lvl>
    <w:lvl w:ilvl="7" w:tplc="65EEB970">
      <w:start w:val="1"/>
      <w:numFmt w:val="decimal"/>
      <w:lvlText w:val=""/>
      <w:lvlJc w:val="left"/>
      <w:pPr>
        <w:ind w:left="0" w:firstLine="0"/>
      </w:pPr>
    </w:lvl>
    <w:lvl w:ilvl="8" w:tplc="85048E4A">
      <w:start w:val="1"/>
      <w:numFmt w:val="decimal"/>
      <w:lvlText w:val=""/>
      <w:lvlJc w:val="left"/>
      <w:pPr>
        <w:ind w:left="0" w:firstLine="0"/>
      </w:pPr>
    </w:lvl>
  </w:abstractNum>
  <w:abstractNum w:abstractNumId="15">
    <w:nsid w:val="21F904A7"/>
    <w:multiLevelType w:val="hybridMultilevel"/>
    <w:tmpl w:val="2EB687FA"/>
    <w:lvl w:ilvl="0" w:tplc="03FE98E6">
      <w:start w:val="1"/>
      <w:numFmt w:val="decimal"/>
      <w:lvlText w:val="%1."/>
      <w:lvlJc w:val="left"/>
      <w:pPr>
        <w:ind w:left="720" w:hanging="360"/>
      </w:pPr>
    </w:lvl>
    <w:lvl w:ilvl="1" w:tplc="594C173A">
      <w:start w:val="1"/>
      <w:numFmt w:val="lowerLetter"/>
      <w:lvlText w:val="%2."/>
      <w:lvlJc w:val="left"/>
      <w:pPr>
        <w:ind w:left="1440" w:hanging="360"/>
      </w:pPr>
    </w:lvl>
    <w:lvl w:ilvl="2" w:tplc="70DC1B76">
      <w:start w:val="1"/>
      <w:numFmt w:val="lowerRoman"/>
      <w:lvlText w:val="%3."/>
      <w:lvlJc w:val="right"/>
      <w:pPr>
        <w:ind w:left="2160" w:hanging="180"/>
      </w:pPr>
    </w:lvl>
    <w:lvl w:ilvl="3" w:tplc="DEC00F0A">
      <w:start w:val="1"/>
      <w:numFmt w:val="decimal"/>
      <w:lvlText w:val="%4."/>
      <w:lvlJc w:val="left"/>
      <w:pPr>
        <w:ind w:left="2880" w:hanging="360"/>
      </w:pPr>
    </w:lvl>
    <w:lvl w:ilvl="4" w:tplc="3A7AB334">
      <w:start w:val="1"/>
      <w:numFmt w:val="lowerLetter"/>
      <w:lvlText w:val="%5."/>
      <w:lvlJc w:val="left"/>
      <w:pPr>
        <w:ind w:left="3600" w:hanging="360"/>
      </w:pPr>
    </w:lvl>
    <w:lvl w:ilvl="5" w:tplc="6F2C7088">
      <w:start w:val="1"/>
      <w:numFmt w:val="lowerRoman"/>
      <w:lvlText w:val="%6."/>
      <w:lvlJc w:val="right"/>
      <w:pPr>
        <w:ind w:left="4320" w:hanging="180"/>
      </w:pPr>
    </w:lvl>
    <w:lvl w:ilvl="6" w:tplc="75F6BE62">
      <w:start w:val="1"/>
      <w:numFmt w:val="decimal"/>
      <w:lvlText w:val="%7."/>
      <w:lvlJc w:val="left"/>
      <w:pPr>
        <w:ind w:left="5040" w:hanging="360"/>
      </w:pPr>
    </w:lvl>
    <w:lvl w:ilvl="7" w:tplc="6A6AF48E">
      <w:start w:val="1"/>
      <w:numFmt w:val="lowerLetter"/>
      <w:lvlText w:val="%8."/>
      <w:lvlJc w:val="left"/>
      <w:pPr>
        <w:ind w:left="5760" w:hanging="360"/>
      </w:pPr>
    </w:lvl>
    <w:lvl w:ilvl="8" w:tplc="7B8C462A">
      <w:start w:val="1"/>
      <w:numFmt w:val="lowerRoman"/>
      <w:lvlText w:val="%9."/>
      <w:lvlJc w:val="right"/>
      <w:pPr>
        <w:ind w:left="6480" w:hanging="180"/>
      </w:pPr>
    </w:lvl>
  </w:abstractNum>
  <w:abstractNum w:abstractNumId="16">
    <w:nsid w:val="22F83DB0"/>
    <w:multiLevelType w:val="hybridMultilevel"/>
    <w:tmpl w:val="A824FACC"/>
    <w:lvl w:ilvl="0" w:tplc="F95E2F50">
      <w:start w:val="1"/>
      <w:numFmt w:val="bullet"/>
      <w:lvlText w:val=""/>
      <w:lvlJc w:val="left"/>
      <w:pPr>
        <w:ind w:left="960" w:hanging="360"/>
      </w:pPr>
      <w:rPr>
        <w:rFonts w:ascii="Symbol" w:hAnsi="Symbol" w:hint="default"/>
      </w:rPr>
    </w:lvl>
    <w:lvl w:ilvl="1" w:tplc="9D94D27C">
      <w:start w:val="1"/>
      <w:numFmt w:val="decimal"/>
      <w:lvlText w:val=""/>
      <w:lvlJc w:val="left"/>
      <w:pPr>
        <w:ind w:left="0" w:firstLine="0"/>
      </w:pPr>
    </w:lvl>
    <w:lvl w:ilvl="2" w:tplc="6E8A36BE">
      <w:start w:val="1"/>
      <w:numFmt w:val="decimal"/>
      <w:lvlText w:val=""/>
      <w:lvlJc w:val="left"/>
      <w:pPr>
        <w:ind w:left="0" w:firstLine="0"/>
      </w:pPr>
    </w:lvl>
    <w:lvl w:ilvl="3" w:tplc="6F2424CE">
      <w:start w:val="1"/>
      <w:numFmt w:val="decimal"/>
      <w:lvlText w:val=""/>
      <w:lvlJc w:val="left"/>
      <w:pPr>
        <w:ind w:left="0" w:firstLine="0"/>
      </w:pPr>
    </w:lvl>
    <w:lvl w:ilvl="4" w:tplc="6E02C770">
      <w:start w:val="1"/>
      <w:numFmt w:val="decimal"/>
      <w:lvlText w:val=""/>
      <w:lvlJc w:val="left"/>
      <w:pPr>
        <w:ind w:left="0" w:firstLine="0"/>
      </w:pPr>
    </w:lvl>
    <w:lvl w:ilvl="5" w:tplc="C23852E0">
      <w:start w:val="1"/>
      <w:numFmt w:val="decimal"/>
      <w:lvlText w:val=""/>
      <w:lvlJc w:val="left"/>
      <w:pPr>
        <w:ind w:left="0" w:firstLine="0"/>
      </w:pPr>
    </w:lvl>
    <w:lvl w:ilvl="6" w:tplc="DD78CF0E">
      <w:start w:val="1"/>
      <w:numFmt w:val="decimal"/>
      <w:lvlText w:val=""/>
      <w:lvlJc w:val="left"/>
      <w:pPr>
        <w:ind w:left="0" w:firstLine="0"/>
      </w:pPr>
    </w:lvl>
    <w:lvl w:ilvl="7" w:tplc="054470B4">
      <w:start w:val="1"/>
      <w:numFmt w:val="decimal"/>
      <w:lvlText w:val=""/>
      <w:lvlJc w:val="left"/>
      <w:pPr>
        <w:ind w:left="0" w:firstLine="0"/>
      </w:pPr>
    </w:lvl>
    <w:lvl w:ilvl="8" w:tplc="329CE2D8">
      <w:start w:val="1"/>
      <w:numFmt w:val="decimal"/>
      <w:lvlText w:val=""/>
      <w:lvlJc w:val="left"/>
      <w:pPr>
        <w:ind w:left="0" w:firstLine="0"/>
      </w:pPr>
    </w:lvl>
  </w:abstractNum>
  <w:abstractNum w:abstractNumId="17">
    <w:nsid w:val="23524AE9"/>
    <w:multiLevelType w:val="hybridMultilevel"/>
    <w:tmpl w:val="1D4C6ECA"/>
    <w:lvl w:ilvl="0" w:tplc="AD04279C">
      <w:start w:val="1"/>
      <w:numFmt w:val="bullet"/>
      <w:lvlText w:val=""/>
      <w:lvlJc w:val="left"/>
      <w:pPr>
        <w:ind w:left="960" w:hanging="360"/>
      </w:pPr>
      <w:rPr>
        <w:rFonts w:ascii="Symbol" w:hAnsi="Symbol" w:hint="default"/>
      </w:rPr>
    </w:lvl>
    <w:lvl w:ilvl="1" w:tplc="0862D096">
      <w:start w:val="1"/>
      <w:numFmt w:val="decimal"/>
      <w:lvlText w:val=""/>
      <w:lvlJc w:val="left"/>
      <w:pPr>
        <w:ind w:left="0" w:firstLine="0"/>
      </w:pPr>
    </w:lvl>
    <w:lvl w:ilvl="2" w:tplc="8D7C3364">
      <w:start w:val="1"/>
      <w:numFmt w:val="decimal"/>
      <w:lvlText w:val=""/>
      <w:lvlJc w:val="left"/>
      <w:pPr>
        <w:ind w:left="0" w:firstLine="0"/>
      </w:pPr>
    </w:lvl>
    <w:lvl w:ilvl="3" w:tplc="0A4E8E2C">
      <w:start w:val="1"/>
      <w:numFmt w:val="decimal"/>
      <w:lvlText w:val=""/>
      <w:lvlJc w:val="left"/>
      <w:pPr>
        <w:ind w:left="0" w:firstLine="0"/>
      </w:pPr>
    </w:lvl>
    <w:lvl w:ilvl="4" w:tplc="D5A48E9E">
      <w:start w:val="1"/>
      <w:numFmt w:val="decimal"/>
      <w:lvlText w:val=""/>
      <w:lvlJc w:val="left"/>
      <w:pPr>
        <w:ind w:left="0" w:firstLine="0"/>
      </w:pPr>
    </w:lvl>
    <w:lvl w:ilvl="5" w:tplc="DB2245BE">
      <w:start w:val="1"/>
      <w:numFmt w:val="decimal"/>
      <w:lvlText w:val=""/>
      <w:lvlJc w:val="left"/>
      <w:pPr>
        <w:ind w:left="0" w:firstLine="0"/>
      </w:pPr>
    </w:lvl>
    <w:lvl w:ilvl="6" w:tplc="E6BC4198">
      <w:start w:val="1"/>
      <w:numFmt w:val="decimal"/>
      <w:lvlText w:val=""/>
      <w:lvlJc w:val="left"/>
      <w:pPr>
        <w:ind w:left="0" w:firstLine="0"/>
      </w:pPr>
    </w:lvl>
    <w:lvl w:ilvl="7" w:tplc="BA583182">
      <w:start w:val="1"/>
      <w:numFmt w:val="decimal"/>
      <w:lvlText w:val=""/>
      <w:lvlJc w:val="left"/>
      <w:pPr>
        <w:ind w:left="0" w:firstLine="0"/>
      </w:pPr>
    </w:lvl>
    <w:lvl w:ilvl="8" w:tplc="A21208EE">
      <w:start w:val="1"/>
      <w:numFmt w:val="decimal"/>
      <w:lvlText w:val=""/>
      <w:lvlJc w:val="left"/>
      <w:pPr>
        <w:ind w:left="0" w:firstLine="0"/>
      </w:pPr>
    </w:lvl>
  </w:abstractNum>
  <w:abstractNum w:abstractNumId="18">
    <w:nsid w:val="246619DE"/>
    <w:multiLevelType w:val="hybridMultilevel"/>
    <w:tmpl w:val="FE722058"/>
    <w:lvl w:ilvl="0" w:tplc="3B442410">
      <w:start w:val="1"/>
      <w:numFmt w:val="bullet"/>
      <w:lvlText w:val=""/>
      <w:lvlJc w:val="left"/>
      <w:pPr>
        <w:ind w:left="960" w:hanging="360"/>
      </w:pPr>
      <w:rPr>
        <w:rFonts w:ascii="Symbol" w:hAnsi="Symbol" w:hint="default"/>
      </w:rPr>
    </w:lvl>
    <w:lvl w:ilvl="1" w:tplc="C6F2C220">
      <w:start w:val="1"/>
      <w:numFmt w:val="decimal"/>
      <w:lvlText w:val=""/>
      <w:lvlJc w:val="left"/>
      <w:pPr>
        <w:ind w:left="0" w:firstLine="0"/>
      </w:pPr>
    </w:lvl>
    <w:lvl w:ilvl="2" w:tplc="BD0C2926">
      <w:start w:val="1"/>
      <w:numFmt w:val="decimal"/>
      <w:lvlText w:val=""/>
      <w:lvlJc w:val="left"/>
      <w:pPr>
        <w:ind w:left="0" w:firstLine="0"/>
      </w:pPr>
    </w:lvl>
    <w:lvl w:ilvl="3" w:tplc="18BEB17A">
      <w:start w:val="1"/>
      <w:numFmt w:val="decimal"/>
      <w:lvlText w:val=""/>
      <w:lvlJc w:val="left"/>
      <w:pPr>
        <w:ind w:left="0" w:firstLine="0"/>
      </w:pPr>
    </w:lvl>
    <w:lvl w:ilvl="4" w:tplc="01686094">
      <w:start w:val="1"/>
      <w:numFmt w:val="decimal"/>
      <w:lvlText w:val=""/>
      <w:lvlJc w:val="left"/>
      <w:pPr>
        <w:ind w:left="0" w:firstLine="0"/>
      </w:pPr>
    </w:lvl>
    <w:lvl w:ilvl="5" w:tplc="68DE6BC8">
      <w:start w:val="1"/>
      <w:numFmt w:val="decimal"/>
      <w:lvlText w:val=""/>
      <w:lvlJc w:val="left"/>
      <w:pPr>
        <w:ind w:left="0" w:firstLine="0"/>
      </w:pPr>
    </w:lvl>
    <w:lvl w:ilvl="6" w:tplc="546878D2">
      <w:start w:val="1"/>
      <w:numFmt w:val="decimal"/>
      <w:lvlText w:val=""/>
      <w:lvlJc w:val="left"/>
      <w:pPr>
        <w:ind w:left="0" w:firstLine="0"/>
      </w:pPr>
    </w:lvl>
    <w:lvl w:ilvl="7" w:tplc="85FA51B0">
      <w:start w:val="1"/>
      <w:numFmt w:val="decimal"/>
      <w:lvlText w:val=""/>
      <w:lvlJc w:val="left"/>
      <w:pPr>
        <w:ind w:left="0" w:firstLine="0"/>
      </w:pPr>
    </w:lvl>
    <w:lvl w:ilvl="8" w:tplc="57A0EEC2">
      <w:start w:val="1"/>
      <w:numFmt w:val="decimal"/>
      <w:lvlText w:val=""/>
      <w:lvlJc w:val="left"/>
      <w:pPr>
        <w:ind w:left="0" w:firstLine="0"/>
      </w:pPr>
    </w:lvl>
  </w:abstractNum>
  <w:abstractNum w:abstractNumId="19">
    <w:nsid w:val="2516073E"/>
    <w:multiLevelType w:val="hybridMultilevel"/>
    <w:tmpl w:val="1FEC2D16"/>
    <w:lvl w:ilvl="0" w:tplc="054EE1A0">
      <w:start w:val="1"/>
      <w:numFmt w:val="bullet"/>
      <w:lvlText w:val=""/>
      <w:lvlJc w:val="left"/>
      <w:pPr>
        <w:ind w:left="960" w:hanging="360"/>
      </w:pPr>
      <w:rPr>
        <w:rFonts w:ascii="Symbol" w:hAnsi="Symbol" w:hint="default"/>
      </w:rPr>
    </w:lvl>
    <w:lvl w:ilvl="1" w:tplc="42762786">
      <w:start w:val="1"/>
      <w:numFmt w:val="decimal"/>
      <w:lvlText w:val=""/>
      <w:lvlJc w:val="left"/>
      <w:pPr>
        <w:ind w:left="0" w:firstLine="0"/>
      </w:pPr>
    </w:lvl>
    <w:lvl w:ilvl="2" w:tplc="8604C4D4">
      <w:start w:val="1"/>
      <w:numFmt w:val="decimal"/>
      <w:lvlText w:val=""/>
      <w:lvlJc w:val="left"/>
      <w:pPr>
        <w:ind w:left="0" w:firstLine="0"/>
      </w:pPr>
    </w:lvl>
    <w:lvl w:ilvl="3" w:tplc="7D12B980">
      <w:start w:val="1"/>
      <w:numFmt w:val="decimal"/>
      <w:lvlText w:val=""/>
      <w:lvlJc w:val="left"/>
      <w:pPr>
        <w:ind w:left="0" w:firstLine="0"/>
      </w:pPr>
    </w:lvl>
    <w:lvl w:ilvl="4" w:tplc="19BA6BCA">
      <w:start w:val="1"/>
      <w:numFmt w:val="decimal"/>
      <w:lvlText w:val=""/>
      <w:lvlJc w:val="left"/>
      <w:pPr>
        <w:ind w:left="0" w:firstLine="0"/>
      </w:pPr>
    </w:lvl>
    <w:lvl w:ilvl="5" w:tplc="A358EDD6">
      <w:start w:val="1"/>
      <w:numFmt w:val="decimal"/>
      <w:lvlText w:val=""/>
      <w:lvlJc w:val="left"/>
      <w:pPr>
        <w:ind w:left="0" w:firstLine="0"/>
      </w:pPr>
    </w:lvl>
    <w:lvl w:ilvl="6" w:tplc="B0845FAA">
      <w:start w:val="1"/>
      <w:numFmt w:val="decimal"/>
      <w:lvlText w:val=""/>
      <w:lvlJc w:val="left"/>
      <w:pPr>
        <w:ind w:left="0" w:firstLine="0"/>
      </w:pPr>
    </w:lvl>
    <w:lvl w:ilvl="7" w:tplc="7E3AF962">
      <w:start w:val="1"/>
      <w:numFmt w:val="decimal"/>
      <w:lvlText w:val=""/>
      <w:lvlJc w:val="left"/>
      <w:pPr>
        <w:ind w:left="0" w:firstLine="0"/>
      </w:pPr>
    </w:lvl>
    <w:lvl w:ilvl="8" w:tplc="C2001FB4">
      <w:start w:val="1"/>
      <w:numFmt w:val="decimal"/>
      <w:lvlText w:val=""/>
      <w:lvlJc w:val="left"/>
      <w:pPr>
        <w:ind w:left="0" w:firstLine="0"/>
      </w:pPr>
    </w:lvl>
  </w:abstractNum>
  <w:abstractNum w:abstractNumId="20">
    <w:nsid w:val="2A890313"/>
    <w:multiLevelType w:val="hybridMultilevel"/>
    <w:tmpl w:val="4A90DA06"/>
    <w:lvl w:ilvl="0" w:tplc="9B4084BA">
      <w:start w:val="1"/>
      <w:numFmt w:val="bullet"/>
      <w:lvlText w:val=""/>
      <w:lvlJc w:val="left"/>
      <w:pPr>
        <w:ind w:left="960" w:hanging="360"/>
      </w:pPr>
      <w:rPr>
        <w:rFonts w:ascii="Symbol" w:hAnsi="Symbol" w:hint="default"/>
      </w:rPr>
    </w:lvl>
    <w:lvl w:ilvl="1" w:tplc="43EC1194">
      <w:start w:val="1"/>
      <w:numFmt w:val="decimal"/>
      <w:lvlText w:val=""/>
      <w:lvlJc w:val="left"/>
      <w:pPr>
        <w:ind w:left="0" w:firstLine="0"/>
      </w:pPr>
    </w:lvl>
    <w:lvl w:ilvl="2" w:tplc="D1B4780C">
      <w:start w:val="1"/>
      <w:numFmt w:val="decimal"/>
      <w:lvlText w:val=""/>
      <w:lvlJc w:val="left"/>
      <w:pPr>
        <w:ind w:left="0" w:firstLine="0"/>
      </w:pPr>
    </w:lvl>
    <w:lvl w:ilvl="3" w:tplc="0556FF04">
      <w:start w:val="1"/>
      <w:numFmt w:val="decimal"/>
      <w:lvlText w:val=""/>
      <w:lvlJc w:val="left"/>
      <w:pPr>
        <w:ind w:left="0" w:firstLine="0"/>
      </w:pPr>
    </w:lvl>
    <w:lvl w:ilvl="4" w:tplc="CB4CC2CC">
      <w:start w:val="1"/>
      <w:numFmt w:val="decimal"/>
      <w:lvlText w:val=""/>
      <w:lvlJc w:val="left"/>
      <w:pPr>
        <w:ind w:left="0" w:firstLine="0"/>
      </w:pPr>
    </w:lvl>
    <w:lvl w:ilvl="5" w:tplc="976A5F72">
      <w:start w:val="1"/>
      <w:numFmt w:val="decimal"/>
      <w:lvlText w:val=""/>
      <w:lvlJc w:val="left"/>
      <w:pPr>
        <w:ind w:left="0" w:firstLine="0"/>
      </w:pPr>
    </w:lvl>
    <w:lvl w:ilvl="6" w:tplc="23722BDC">
      <w:start w:val="1"/>
      <w:numFmt w:val="decimal"/>
      <w:lvlText w:val=""/>
      <w:lvlJc w:val="left"/>
      <w:pPr>
        <w:ind w:left="0" w:firstLine="0"/>
      </w:pPr>
    </w:lvl>
    <w:lvl w:ilvl="7" w:tplc="07886222">
      <w:start w:val="1"/>
      <w:numFmt w:val="decimal"/>
      <w:lvlText w:val=""/>
      <w:lvlJc w:val="left"/>
      <w:pPr>
        <w:ind w:left="0" w:firstLine="0"/>
      </w:pPr>
    </w:lvl>
    <w:lvl w:ilvl="8" w:tplc="4E4C417C">
      <w:start w:val="1"/>
      <w:numFmt w:val="decimal"/>
      <w:lvlText w:val=""/>
      <w:lvlJc w:val="left"/>
      <w:pPr>
        <w:ind w:left="0" w:firstLine="0"/>
      </w:pPr>
    </w:lvl>
  </w:abstractNum>
  <w:abstractNum w:abstractNumId="21">
    <w:nsid w:val="2D0E250F"/>
    <w:multiLevelType w:val="hybridMultilevel"/>
    <w:tmpl w:val="E2682C8E"/>
    <w:lvl w:ilvl="0" w:tplc="93DC0204">
      <w:start w:val="1"/>
      <w:numFmt w:val="bullet"/>
      <w:lvlText w:val=""/>
      <w:lvlJc w:val="left"/>
      <w:pPr>
        <w:ind w:left="947" w:hanging="360"/>
      </w:pPr>
      <w:rPr>
        <w:rFonts w:ascii="Symbol" w:hAnsi="Symbol" w:cs="Symbol" w:hint="default"/>
        <w:sz w:val="24"/>
      </w:rPr>
    </w:lvl>
    <w:lvl w:ilvl="1" w:tplc="A29CE8B6">
      <w:start w:val="1"/>
      <w:numFmt w:val="bullet"/>
      <w:lvlText w:val="o"/>
      <w:lvlJc w:val="left"/>
      <w:pPr>
        <w:ind w:left="1667" w:hanging="360"/>
      </w:pPr>
      <w:rPr>
        <w:rFonts w:ascii="Courier New" w:hAnsi="Courier New" w:cs="Courier New" w:hint="default"/>
      </w:rPr>
    </w:lvl>
    <w:lvl w:ilvl="2" w:tplc="42A073CA">
      <w:start w:val="1"/>
      <w:numFmt w:val="bullet"/>
      <w:lvlText w:val=""/>
      <w:lvlJc w:val="left"/>
      <w:pPr>
        <w:ind w:left="2387" w:hanging="360"/>
      </w:pPr>
      <w:rPr>
        <w:rFonts w:ascii="Wingdings" w:hAnsi="Wingdings" w:cs="Wingdings" w:hint="default"/>
      </w:rPr>
    </w:lvl>
    <w:lvl w:ilvl="3" w:tplc="8D9C3F14">
      <w:start w:val="1"/>
      <w:numFmt w:val="bullet"/>
      <w:lvlText w:val=""/>
      <w:lvlJc w:val="left"/>
      <w:pPr>
        <w:ind w:left="3107" w:hanging="360"/>
      </w:pPr>
      <w:rPr>
        <w:rFonts w:ascii="Symbol" w:hAnsi="Symbol" w:cs="Symbol" w:hint="default"/>
      </w:rPr>
    </w:lvl>
    <w:lvl w:ilvl="4" w:tplc="69EAA76A">
      <w:start w:val="1"/>
      <w:numFmt w:val="bullet"/>
      <w:lvlText w:val="o"/>
      <w:lvlJc w:val="left"/>
      <w:pPr>
        <w:ind w:left="3827" w:hanging="360"/>
      </w:pPr>
      <w:rPr>
        <w:rFonts w:ascii="Courier New" w:hAnsi="Courier New" w:cs="Courier New" w:hint="default"/>
      </w:rPr>
    </w:lvl>
    <w:lvl w:ilvl="5" w:tplc="20CA40CA">
      <w:start w:val="1"/>
      <w:numFmt w:val="bullet"/>
      <w:lvlText w:val=""/>
      <w:lvlJc w:val="left"/>
      <w:pPr>
        <w:ind w:left="4547" w:hanging="360"/>
      </w:pPr>
      <w:rPr>
        <w:rFonts w:ascii="Wingdings" w:hAnsi="Wingdings" w:cs="Wingdings" w:hint="default"/>
      </w:rPr>
    </w:lvl>
    <w:lvl w:ilvl="6" w:tplc="DE32A37A">
      <w:start w:val="1"/>
      <w:numFmt w:val="bullet"/>
      <w:lvlText w:val=""/>
      <w:lvlJc w:val="left"/>
      <w:pPr>
        <w:ind w:left="5267" w:hanging="360"/>
      </w:pPr>
      <w:rPr>
        <w:rFonts w:ascii="Symbol" w:hAnsi="Symbol" w:cs="Symbol" w:hint="default"/>
      </w:rPr>
    </w:lvl>
    <w:lvl w:ilvl="7" w:tplc="EE781CE4">
      <w:start w:val="1"/>
      <w:numFmt w:val="bullet"/>
      <w:lvlText w:val="o"/>
      <w:lvlJc w:val="left"/>
      <w:pPr>
        <w:ind w:left="5987" w:hanging="360"/>
      </w:pPr>
      <w:rPr>
        <w:rFonts w:ascii="Courier New" w:hAnsi="Courier New" w:cs="Courier New" w:hint="default"/>
      </w:rPr>
    </w:lvl>
    <w:lvl w:ilvl="8" w:tplc="C720AE6C">
      <w:start w:val="1"/>
      <w:numFmt w:val="bullet"/>
      <w:lvlText w:val=""/>
      <w:lvlJc w:val="left"/>
      <w:pPr>
        <w:ind w:left="6707" w:hanging="360"/>
      </w:pPr>
      <w:rPr>
        <w:rFonts w:ascii="Wingdings" w:hAnsi="Wingdings" w:cs="Wingdings" w:hint="default"/>
      </w:rPr>
    </w:lvl>
  </w:abstractNum>
  <w:abstractNum w:abstractNumId="22">
    <w:nsid w:val="2DAE36A9"/>
    <w:multiLevelType w:val="hybridMultilevel"/>
    <w:tmpl w:val="85CC875A"/>
    <w:lvl w:ilvl="0" w:tplc="01BA860E">
      <w:start w:val="2"/>
      <w:numFmt w:val="decimal"/>
      <w:lvlText w:val="%1."/>
      <w:lvlJc w:val="left"/>
      <w:pPr>
        <w:ind w:left="960" w:hanging="360"/>
      </w:pPr>
    </w:lvl>
    <w:lvl w:ilvl="1" w:tplc="71FC4356">
      <w:start w:val="1"/>
      <w:numFmt w:val="none"/>
      <w:suff w:val="nothing"/>
      <w:lvlText w:val=""/>
      <w:lvlJc w:val="left"/>
      <w:pPr>
        <w:ind w:left="0" w:firstLine="0"/>
      </w:pPr>
    </w:lvl>
    <w:lvl w:ilvl="2" w:tplc="86643D46">
      <w:start w:val="1"/>
      <w:numFmt w:val="none"/>
      <w:suff w:val="nothing"/>
      <w:lvlText w:val=""/>
      <w:lvlJc w:val="left"/>
      <w:pPr>
        <w:ind w:left="0" w:firstLine="0"/>
      </w:pPr>
    </w:lvl>
    <w:lvl w:ilvl="3" w:tplc="0414C5BC">
      <w:start w:val="1"/>
      <w:numFmt w:val="none"/>
      <w:suff w:val="nothing"/>
      <w:lvlText w:val=""/>
      <w:lvlJc w:val="left"/>
      <w:pPr>
        <w:ind w:left="0" w:firstLine="0"/>
      </w:pPr>
    </w:lvl>
    <w:lvl w:ilvl="4" w:tplc="656C697A">
      <w:start w:val="1"/>
      <w:numFmt w:val="none"/>
      <w:suff w:val="nothing"/>
      <w:lvlText w:val=""/>
      <w:lvlJc w:val="left"/>
      <w:pPr>
        <w:ind w:left="0" w:firstLine="0"/>
      </w:pPr>
    </w:lvl>
    <w:lvl w:ilvl="5" w:tplc="FE00CB58">
      <w:start w:val="1"/>
      <w:numFmt w:val="none"/>
      <w:suff w:val="nothing"/>
      <w:lvlText w:val=""/>
      <w:lvlJc w:val="left"/>
      <w:pPr>
        <w:ind w:left="0" w:firstLine="0"/>
      </w:pPr>
    </w:lvl>
    <w:lvl w:ilvl="6" w:tplc="AC827D90">
      <w:start w:val="1"/>
      <w:numFmt w:val="none"/>
      <w:suff w:val="nothing"/>
      <w:lvlText w:val=""/>
      <w:lvlJc w:val="left"/>
      <w:pPr>
        <w:ind w:left="0" w:firstLine="0"/>
      </w:pPr>
    </w:lvl>
    <w:lvl w:ilvl="7" w:tplc="695A155E">
      <w:start w:val="1"/>
      <w:numFmt w:val="none"/>
      <w:suff w:val="nothing"/>
      <w:lvlText w:val=""/>
      <w:lvlJc w:val="left"/>
      <w:pPr>
        <w:ind w:left="0" w:firstLine="0"/>
      </w:pPr>
    </w:lvl>
    <w:lvl w:ilvl="8" w:tplc="103E6DE6">
      <w:start w:val="1"/>
      <w:numFmt w:val="none"/>
      <w:suff w:val="nothing"/>
      <w:lvlText w:val=""/>
      <w:lvlJc w:val="left"/>
      <w:pPr>
        <w:ind w:left="0" w:firstLine="0"/>
      </w:pPr>
    </w:lvl>
  </w:abstractNum>
  <w:abstractNum w:abstractNumId="23">
    <w:nsid w:val="34805DA3"/>
    <w:multiLevelType w:val="hybridMultilevel"/>
    <w:tmpl w:val="1DCEAE3A"/>
    <w:lvl w:ilvl="0" w:tplc="7E503A8E">
      <w:start w:val="1"/>
      <w:numFmt w:val="bullet"/>
      <w:lvlText w:val=""/>
      <w:lvlJc w:val="left"/>
      <w:pPr>
        <w:ind w:left="960" w:hanging="360"/>
      </w:pPr>
      <w:rPr>
        <w:rFonts w:ascii="Symbol" w:hAnsi="Symbol" w:hint="default"/>
      </w:rPr>
    </w:lvl>
    <w:lvl w:ilvl="1" w:tplc="ABC41626">
      <w:start w:val="1"/>
      <w:numFmt w:val="decimal"/>
      <w:lvlText w:val=""/>
      <w:lvlJc w:val="left"/>
      <w:pPr>
        <w:ind w:left="0" w:firstLine="0"/>
      </w:pPr>
    </w:lvl>
    <w:lvl w:ilvl="2" w:tplc="F410B720">
      <w:start w:val="1"/>
      <w:numFmt w:val="decimal"/>
      <w:lvlText w:val=""/>
      <w:lvlJc w:val="left"/>
      <w:pPr>
        <w:ind w:left="0" w:firstLine="0"/>
      </w:pPr>
    </w:lvl>
    <w:lvl w:ilvl="3" w:tplc="D710031A">
      <w:start w:val="1"/>
      <w:numFmt w:val="decimal"/>
      <w:lvlText w:val=""/>
      <w:lvlJc w:val="left"/>
      <w:pPr>
        <w:ind w:left="0" w:firstLine="0"/>
      </w:pPr>
    </w:lvl>
    <w:lvl w:ilvl="4" w:tplc="69681EC2">
      <w:start w:val="1"/>
      <w:numFmt w:val="decimal"/>
      <w:lvlText w:val=""/>
      <w:lvlJc w:val="left"/>
      <w:pPr>
        <w:ind w:left="0" w:firstLine="0"/>
      </w:pPr>
    </w:lvl>
    <w:lvl w:ilvl="5" w:tplc="5FCEEEB0">
      <w:start w:val="1"/>
      <w:numFmt w:val="decimal"/>
      <w:lvlText w:val=""/>
      <w:lvlJc w:val="left"/>
      <w:pPr>
        <w:ind w:left="0" w:firstLine="0"/>
      </w:pPr>
    </w:lvl>
    <w:lvl w:ilvl="6" w:tplc="6A325B1C">
      <w:start w:val="1"/>
      <w:numFmt w:val="decimal"/>
      <w:lvlText w:val=""/>
      <w:lvlJc w:val="left"/>
      <w:pPr>
        <w:ind w:left="0" w:firstLine="0"/>
      </w:pPr>
    </w:lvl>
    <w:lvl w:ilvl="7" w:tplc="96107050">
      <w:start w:val="1"/>
      <w:numFmt w:val="decimal"/>
      <w:lvlText w:val=""/>
      <w:lvlJc w:val="left"/>
      <w:pPr>
        <w:ind w:left="0" w:firstLine="0"/>
      </w:pPr>
    </w:lvl>
    <w:lvl w:ilvl="8" w:tplc="3B22EB9C">
      <w:start w:val="1"/>
      <w:numFmt w:val="decimal"/>
      <w:lvlText w:val=""/>
      <w:lvlJc w:val="left"/>
      <w:pPr>
        <w:ind w:left="0" w:firstLine="0"/>
      </w:pPr>
    </w:lvl>
  </w:abstractNum>
  <w:abstractNum w:abstractNumId="24">
    <w:nsid w:val="35670007"/>
    <w:multiLevelType w:val="hybridMultilevel"/>
    <w:tmpl w:val="5464F7EC"/>
    <w:lvl w:ilvl="0" w:tplc="B870551E">
      <w:start w:val="1"/>
      <w:numFmt w:val="bullet"/>
      <w:lvlText w:val=""/>
      <w:lvlJc w:val="left"/>
      <w:pPr>
        <w:ind w:left="960" w:hanging="360"/>
      </w:pPr>
      <w:rPr>
        <w:rFonts w:ascii="Symbol" w:hAnsi="Symbol" w:hint="default"/>
      </w:rPr>
    </w:lvl>
    <w:lvl w:ilvl="1" w:tplc="F552EA50">
      <w:start w:val="1"/>
      <w:numFmt w:val="decimal"/>
      <w:lvlText w:val=""/>
      <w:lvlJc w:val="left"/>
      <w:pPr>
        <w:ind w:left="0" w:firstLine="0"/>
      </w:pPr>
    </w:lvl>
    <w:lvl w:ilvl="2" w:tplc="94DC3580">
      <w:start w:val="1"/>
      <w:numFmt w:val="decimal"/>
      <w:lvlText w:val=""/>
      <w:lvlJc w:val="left"/>
      <w:pPr>
        <w:ind w:left="0" w:firstLine="0"/>
      </w:pPr>
    </w:lvl>
    <w:lvl w:ilvl="3" w:tplc="E8FE0EE4">
      <w:start w:val="1"/>
      <w:numFmt w:val="decimal"/>
      <w:lvlText w:val=""/>
      <w:lvlJc w:val="left"/>
      <w:pPr>
        <w:ind w:left="0" w:firstLine="0"/>
      </w:pPr>
    </w:lvl>
    <w:lvl w:ilvl="4" w:tplc="BCD4A0B2">
      <w:start w:val="1"/>
      <w:numFmt w:val="decimal"/>
      <w:lvlText w:val=""/>
      <w:lvlJc w:val="left"/>
      <w:pPr>
        <w:ind w:left="0" w:firstLine="0"/>
      </w:pPr>
    </w:lvl>
    <w:lvl w:ilvl="5" w:tplc="6BAE6AB4">
      <w:start w:val="1"/>
      <w:numFmt w:val="decimal"/>
      <w:lvlText w:val=""/>
      <w:lvlJc w:val="left"/>
      <w:pPr>
        <w:ind w:left="0" w:firstLine="0"/>
      </w:pPr>
    </w:lvl>
    <w:lvl w:ilvl="6" w:tplc="E95AC8CC">
      <w:start w:val="1"/>
      <w:numFmt w:val="decimal"/>
      <w:lvlText w:val=""/>
      <w:lvlJc w:val="left"/>
      <w:pPr>
        <w:ind w:left="0" w:firstLine="0"/>
      </w:pPr>
    </w:lvl>
    <w:lvl w:ilvl="7" w:tplc="B96AC41E">
      <w:start w:val="1"/>
      <w:numFmt w:val="decimal"/>
      <w:lvlText w:val=""/>
      <w:lvlJc w:val="left"/>
      <w:pPr>
        <w:ind w:left="0" w:firstLine="0"/>
      </w:pPr>
    </w:lvl>
    <w:lvl w:ilvl="8" w:tplc="2BCEE2E2">
      <w:start w:val="1"/>
      <w:numFmt w:val="decimal"/>
      <w:lvlText w:val=""/>
      <w:lvlJc w:val="left"/>
      <w:pPr>
        <w:ind w:left="0" w:firstLine="0"/>
      </w:pPr>
    </w:lvl>
  </w:abstractNum>
  <w:abstractNum w:abstractNumId="25">
    <w:nsid w:val="36DA0F9B"/>
    <w:multiLevelType w:val="hybridMultilevel"/>
    <w:tmpl w:val="BC5CBB60"/>
    <w:lvl w:ilvl="0" w:tplc="E304C270">
      <w:start w:val="16"/>
      <w:numFmt w:val="decimal"/>
      <w:lvlText w:val="%1."/>
      <w:lvlJc w:val="left"/>
      <w:pPr>
        <w:ind w:left="2880" w:hanging="360"/>
      </w:pPr>
      <w:rPr>
        <w:rFonts w:hint="default"/>
      </w:rPr>
    </w:lvl>
    <w:lvl w:ilvl="1" w:tplc="C9881478">
      <w:start w:val="1"/>
      <w:numFmt w:val="lowerLetter"/>
      <w:lvlText w:val="%2."/>
      <w:lvlJc w:val="left"/>
      <w:pPr>
        <w:ind w:left="1440" w:hanging="360"/>
      </w:pPr>
    </w:lvl>
    <w:lvl w:ilvl="2" w:tplc="AF6EA754">
      <w:start w:val="1"/>
      <w:numFmt w:val="lowerRoman"/>
      <w:lvlText w:val="%3."/>
      <w:lvlJc w:val="right"/>
      <w:pPr>
        <w:ind w:left="2160" w:hanging="180"/>
      </w:pPr>
    </w:lvl>
    <w:lvl w:ilvl="3" w:tplc="C7EC5A84">
      <w:start w:val="1"/>
      <w:numFmt w:val="decimal"/>
      <w:lvlText w:val="%4."/>
      <w:lvlJc w:val="left"/>
      <w:pPr>
        <w:ind w:left="2880" w:hanging="360"/>
      </w:pPr>
    </w:lvl>
    <w:lvl w:ilvl="4" w:tplc="EF52A5F4">
      <w:start w:val="1"/>
      <w:numFmt w:val="lowerLetter"/>
      <w:lvlText w:val="%5."/>
      <w:lvlJc w:val="left"/>
      <w:pPr>
        <w:ind w:left="3600" w:hanging="360"/>
      </w:pPr>
    </w:lvl>
    <w:lvl w:ilvl="5" w:tplc="FB92A0A4">
      <w:start w:val="1"/>
      <w:numFmt w:val="lowerRoman"/>
      <w:lvlText w:val="%6."/>
      <w:lvlJc w:val="right"/>
      <w:pPr>
        <w:ind w:left="4320" w:hanging="180"/>
      </w:pPr>
    </w:lvl>
    <w:lvl w:ilvl="6" w:tplc="5BA65E8C">
      <w:start w:val="1"/>
      <w:numFmt w:val="decimal"/>
      <w:lvlText w:val="%7."/>
      <w:lvlJc w:val="left"/>
      <w:pPr>
        <w:ind w:left="5040" w:hanging="360"/>
      </w:pPr>
    </w:lvl>
    <w:lvl w:ilvl="7" w:tplc="A4444CD0">
      <w:start w:val="1"/>
      <w:numFmt w:val="lowerLetter"/>
      <w:lvlText w:val="%8."/>
      <w:lvlJc w:val="left"/>
      <w:pPr>
        <w:ind w:left="5760" w:hanging="360"/>
      </w:pPr>
    </w:lvl>
    <w:lvl w:ilvl="8" w:tplc="60F61864">
      <w:start w:val="1"/>
      <w:numFmt w:val="lowerRoman"/>
      <w:lvlText w:val="%9."/>
      <w:lvlJc w:val="right"/>
      <w:pPr>
        <w:ind w:left="6480" w:hanging="180"/>
      </w:pPr>
    </w:lvl>
  </w:abstractNum>
  <w:abstractNum w:abstractNumId="26">
    <w:nsid w:val="391765F4"/>
    <w:multiLevelType w:val="hybridMultilevel"/>
    <w:tmpl w:val="2A08F6A8"/>
    <w:lvl w:ilvl="0" w:tplc="53A09120">
      <w:start w:val="1"/>
      <w:numFmt w:val="decimal"/>
      <w:lvlText w:val="%1."/>
      <w:lvlJc w:val="left"/>
      <w:pPr>
        <w:ind w:left="720" w:hanging="360"/>
      </w:pPr>
    </w:lvl>
    <w:lvl w:ilvl="1" w:tplc="FF0E61C4">
      <w:start w:val="1"/>
      <w:numFmt w:val="lowerLetter"/>
      <w:lvlText w:val="%2."/>
      <w:lvlJc w:val="left"/>
      <w:pPr>
        <w:ind w:left="1440" w:hanging="360"/>
      </w:pPr>
    </w:lvl>
    <w:lvl w:ilvl="2" w:tplc="2264D132">
      <w:start w:val="1"/>
      <w:numFmt w:val="lowerRoman"/>
      <w:lvlText w:val="%3."/>
      <w:lvlJc w:val="right"/>
      <w:pPr>
        <w:ind w:left="2160" w:hanging="180"/>
      </w:pPr>
    </w:lvl>
    <w:lvl w:ilvl="3" w:tplc="F88EFA70">
      <w:start w:val="1"/>
      <w:numFmt w:val="decimal"/>
      <w:lvlText w:val="%4."/>
      <w:lvlJc w:val="left"/>
      <w:pPr>
        <w:ind w:left="2880" w:hanging="360"/>
      </w:pPr>
    </w:lvl>
    <w:lvl w:ilvl="4" w:tplc="5AEEC7E6">
      <w:start w:val="1"/>
      <w:numFmt w:val="lowerLetter"/>
      <w:lvlText w:val="%5."/>
      <w:lvlJc w:val="left"/>
      <w:pPr>
        <w:ind w:left="3600" w:hanging="360"/>
      </w:pPr>
    </w:lvl>
    <w:lvl w:ilvl="5" w:tplc="3AF2C5AC">
      <w:start w:val="1"/>
      <w:numFmt w:val="lowerRoman"/>
      <w:lvlText w:val="%6."/>
      <w:lvlJc w:val="right"/>
      <w:pPr>
        <w:ind w:left="4320" w:hanging="180"/>
      </w:pPr>
    </w:lvl>
    <w:lvl w:ilvl="6" w:tplc="D05E2A20">
      <w:start w:val="1"/>
      <w:numFmt w:val="decimal"/>
      <w:lvlText w:val="%7."/>
      <w:lvlJc w:val="left"/>
      <w:pPr>
        <w:ind w:left="5040" w:hanging="360"/>
      </w:pPr>
    </w:lvl>
    <w:lvl w:ilvl="7" w:tplc="6490507E">
      <w:start w:val="1"/>
      <w:numFmt w:val="lowerLetter"/>
      <w:lvlText w:val="%8."/>
      <w:lvlJc w:val="left"/>
      <w:pPr>
        <w:ind w:left="5760" w:hanging="360"/>
      </w:pPr>
    </w:lvl>
    <w:lvl w:ilvl="8" w:tplc="87FEA382">
      <w:start w:val="1"/>
      <w:numFmt w:val="lowerRoman"/>
      <w:lvlText w:val="%9."/>
      <w:lvlJc w:val="right"/>
      <w:pPr>
        <w:ind w:left="6480" w:hanging="180"/>
      </w:pPr>
    </w:lvl>
  </w:abstractNum>
  <w:abstractNum w:abstractNumId="27">
    <w:nsid w:val="3B1F45B4"/>
    <w:multiLevelType w:val="hybridMultilevel"/>
    <w:tmpl w:val="A41078E8"/>
    <w:lvl w:ilvl="0" w:tplc="E77AC758">
      <w:start w:val="2"/>
      <w:numFmt w:val="decimal"/>
      <w:lvlText w:val="%1."/>
      <w:lvlJc w:val="left"/>
      <w:pPr>
        <w:ind w:left="1069" w:hanging="360"/>
      </w:pPr>
    </w:lvl>
    <w:lvl w:ilvl="1" w:tplc="043CADC6">
      <w:start w:val="1"/>
      <w:numFmt w:val="lowerLetter"/>
      <w:lvlText w:val="%2."/>
      <w:lvlJc w:val="left"/>
      <w:pPr>
        <w:ind w:left="1789" w:hanging="360"/>
      </w:pPr>
    </w:lvl>
    <w:lvl w:ilvl="2" w:tplc="088E7C5A">
      <w:start w:val="1"/>
      <w:numFmt w:val="lowerRoman"/>
      <w:lvlText w:val="%3."/>
      <w:lvlJc w:val="right"/>
      <w:pPr>
        <w:ind w:left="2509" w:hanging="180"/>
      </w:pPr>
    </w:lvl>
    <w:lvl w:ilvl="3" w:tplc="EFFE711C">
      <w:start w:val="1"/>
      <w:numFmt w:val="decimal"/>
      <w:lvlText w:val="%4."/>
      <w:lvlJc w:val="left"/>
      <w:pPr>
        <w:ind w:left="3229" w:hanging="360"/>
      </w:pPr>
    </w:lvl>
    <w:lvl w:ilvl="4" w:tplc="E2546B86">
      <w:start w:val="1"/>
      <w:numFmt w:val="lowerLetter"/>
      <w:lvlText w:val="%5."/>
      <w:lvlJc w:val="left"/>
      <w:pPr>
        <w:ind w:left="3949" w:hanging="360"/>
      </w:pPr>
    </w:lvl>
    <w:lvl w:ilvl="5" w:tplc="4CA4A4BA">
      <w:start w:val="1"/>
      <w:numFmt w:val="lowerRoman"/>
      <w:lvlText w:val="%6."/>
      <w:lvlJc w:val="right"/>
      <w:pPr>
        <w:ind w:left="4669" w:hanging="180"/>
      </w:pPr>
    </w:lvl>
    <w:lvl w:ilvl="6" w:tplc="0DAA9F0A">
      <w:start w:val="1"/>
      <w:numFmt w:val="decimal"/>
      <w:lvlText w:val="%7."/>
      <w:lvlJc w:val="left"/>
      <w:pPr>
        <w:ind w:left="5389" w:hanging="360"/>
      </w:pPr>
    </w:lvl>
    <w:lvl w:ilvl="7" w:tplc="A90E30B8">
      <w:start w:val="1"/>
      <w:numFmt w:val="lowerLetter"/>
      <w:lvlText w:val="%8."/>
      <w:lvlJc w:val="left"/>
      <w:pPr>
        <w:ind w:left="6109" w:hanging="360"/>
      </w:pPr>
    </w:lvl>
    <w:lvl w:ilvl="8" w:tplc="61A20362">
      <w:start w:val="1"/>
      <w:numFmt w:val="lowerRoman"/>
      <w:lvlText w:val="%9."/>
      <w:lvlJc w:val="right"/>
      <w:pPr>
        <w:ind w:left="6829" w:hanging="180"/>
      </w:pPr>
    </w:lvl>
  </w:abstractNum>
  <w:abstractNum w:abstractNumId="28">
    <w:nsid w:val="45714742"/>
    <w:multiLevelType w:val="multilevel"/>
    <w:tmpl w:val="B7C80E08"/>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nsid w:val="49404E56"/>
    <w:multiLevelType w:val="hybridMultilevel"/>
    <w:tmpl w:val="112C3014"/>
    <w:lvl w:ilvl="0" w:tplc="BA304D68">
      <w:start w:val="1"/>
      <w:numFmt w:val="decimal"/>
      <w:lvlText w:val="%1."/>
      <w:lvlJc w:val="left"/>
      <w:pPr>
        <w:ind w:left="960" w:hanging="360"/>
      </w:pPr>
    </w:lvl>
    <w:lvl w:ilvl="1" w:tplc="E74CF068">
      <w:start w:val="1"/>
      <w:numFmt w:val="decimal"/>
      <w:lvlText w:val=""/>
      <w:lvlJc w:val="left"/>
      <w:pPr>
        <w:ind w:left="0" w:firstLine="0"/>
      </w:pPr>
    </w:lvl>
    <w:lvl w:ilvl="2" w:tplc="69A448B0">
      <w:start w:val="1"/>
      <w:numFmt w:val="decimal"/>
      <w:lvlText w:val=""/>
      <w:lvlJc w:val="left"/>
      <w:pPr>
        <w:ind w:left="0" w:firstLine="0"/>
      </w:pPr>
    </w:lvl>
    <w:lvl w:ilvl="3" w:tplc="10E6CEBA">
      <w:start w:val="1"/>
      <w:numFmt w:val="decimal"/>
      <w:lvlText w:val=""/>
      <w:lvlJc w:val="left"/>
      <w:pPr>
        <w:ind w:left="0" w:firstLine="0"/>
      </w:pPr>
    </w:lvl>
    <w:lvl w:ilvl="4" w:tplc="38FC75B8">
      <w:start w:val="1"/>
      <w:numFmt w:val="decimal"/>
      <w:lvlText w:val=""/>
      <w:lvlJc w:val="left"/>
      <w:pPr>
        <w:ind w:left="0" w:firstLine="0"/>
      </w:pPr>
    </w:lvl>
    <w:lvl w:ilvl="5" w:tplc="A80C8354">
      <w:start w:val="1"/>
      <w:numFmt w:val="decimal"/>
      <w:lvlText w:val=""/>
      <w:lvlJc w:val="left"/>
      <w:pPr>
        <w:ind w:left="0" w:firstLine="0"/>
      </w:pPr>
    </w:lvl>
    <w:lvl w:ilvl="6" w:tplc="A9104808">
      <w:start w:val="1"/>
      <w:numFmt w:val="decimal"/>
      <w:lvlText w:val=""/>
      <w:lvlJc w:val="left"/>
      <w:pPr>
        <w:ind w:left="0" w:firstLine="0"/>
      </w:pPr>
    </w:lvl>
    <w:lvl w:ilvl="7" w:tplc="DEEA69C2">
      <w:start w:val="1"/>
      <w:numFmt w:val="decimal"/>
      <w:lvlText w:val=""/>
      <w:lvlJc w:val="left"/>
      <w:pPr>
        <w:ind w:left="0" w:firstLine="0"/>
      </w:pPr>
    </w:lvl>
    <w:lvl w:ilvl="8" w:tplc="D1F41B4C">
      <w:start w:val="1"/>
      <w:numFmt w:val="decimal"/>
      <w:lvlText w:val=""/>
      <w:lvlJc w:val="left"/>
      <w:pPr>
        <w:ind w:left="0" w:firstLine="0"/>
      </w:pPr>
    </w:lvl>
  </w:abstractNum>
  <w:abstractNum w:abstractNumId="30">
    <w:nsid w:val="4A112168"/>
    <w:multiLevelType w:val="hybridMultilevel"/>
    <w:tmpl w:val="98C08686"/>
    <w:lvl w:ilvl="0" w:tplc="24900FF0">
      <w:start w:val="1"/>
      <w:numFmt w:val="bullet"/>
      <w:lvlText w:val=""/>
      <w:lvlJc w:val="left"/>
      <w:pPr>
        <w:ind w:left="1039" w:hanging="360"/>
      </w:pPr>
      <w:rPr>
        <w:rFonts w:ascii="Symbol" w:hAnsi="Symbol" w:cs="Symbol" w:hint="default"/>
        <w:sz w:val="24"/>
      </w:rPr>
    </w:lvl>
    <w:lvl w:ilvl="1" w:tplc="AB7C5F44">
      <w:start w:val="1"/>
      <w:numFmt w:val="bullet"/>
      <w:lvlText w:val="o"/>
      <w:lvlJc w:val="left"/>
      <w:pPr>
        <w:ind w:left="1759" w:hanging="360"/>
      </w:pPr>
      <w:rPr>
        <w:rFonts w:ascii="Courier New" w:hAnsi="Courier New" w:cs="Courier New" w:hint="default"/>
      </w:rPr>
    </w:lvl>
    <w:lvl w:ilvl="2" w:tplc="10501E14">
      <w:start w:val="1"/>
      <w:numFmt w:val="bullet"/>
      <w:lvlText w:val=""/>
      <w:lvlJc w:val="left"/>
      <w:pPr>
        <w:ind w:left="2479" w:hanging="360"/>
      </w:pPr>
      <w:rPr>
        <w:rFonts w:ascii="Wingdings" w:hAnsi="Wingdings" w:cs="Wingdings" w:hint="default"/>
      </w:rPr>
    </w:lvl>
    <w:lvl w:ilvl="3" w:tplc="2AD23A24">
      <w:start w:val="1"/>
      <w:numFmt w:val="bullet"/>
      <w:lvlText w:val=""/>
      <w:lvlJc w:val="left"/>
      <w:pPr>
        <w:ind w:left="3199" w:hanging="360"/>
      </w:pPr>
      <w:rPr>
        <w:rFonts w:ascii="Symbol" w:hAnsi="Symbol" w:cs="Symbol" w:hint="default"/>
      </w:rPr>
    </w:lvl>
    <w:lvl w:ilvl="4" w:tplc="C4F6A226">
      <w:start w:val="1"/>
      <w:numFmt w:val="bullet"/>
      <w:lvlText w:val="o"/>
      <w:lvlJc w:val="left"/>
      <w:pPr>
        <w:ind w:left="3919" w:hanging="360"/>
      </w:pPr>
      <w:rPr>
        <w:rFonts w:ascii="Courier New" w:hAnsi="Courier New" w:cs="Courier New" w:hint="default"/>
      </w:rPr>
    </w:lvl>
    <w:lvl w:ilvl="5" w:tplc="FCD4199E">
      <w:start w:val="1"/>
      <w:numFmt w:val="bullet"/>
      <w:lvlText w:val=""/>
      <w:lvlJc w:val="left"/>
      <w:pPr>
        <w:ind w:left="4639" w:hanging="360"/>
      </w:pPr>
      <w:rPr>
        <w:rFonts w:ascii="Wingdings" w:hAnsi="Wingdings" w:cs="Wingdings" w:hint="default"/>
      </w:rPr>
    </w:lvl>
    <w:lvl w:ilvl="6" w:tplc="30EE7558">
      <w:start w:val="1"/>
      <w:numFmt w:val="bullet"/>
      <w:lvlText w:val=""/>
      <w:lvlJc w:val="left"/>
      <w:pPr>
        <w:ind w:left="5359" w:hanging="360"/>
      </w:pPr>
      <w:rPr>
        <w:rFonts w:ascii="Symbol" w:hAnsi="Symbol" w:cs="Symbol" w:hint="default"/>
      </w:rPr>
    </w:lvl>
    <w:lvl w:ilvl="7" w:tplc="5418B67E">
      <w:start w:val="1"/>
      <w:numFmt w:val="bullet"/>
      <w:lvlText w:val="o"/>
      <w:lvlJc w:val="left"/>
      <w:pPr>
        <w:ind w:left="6079" w:hanging="360"/>
      </w:pPr>
      <w:rPr>
        <w:rFonts w:ascii="Courier New" w:hAnsi="Courier New" w:cs="Courier New" w:hint="default"/>
      </w:rPr>
    </w:lvl>
    <w:lvl w:ilvl="8" w:tplc="9DE6FBA8">
      <w:start w:val="1"/>
      <w:numFmt w:val="bullet"/>
      <w:lvlText w:val=""/>
      <w:lvlJc w:val="left"/>
      <w:pPr>
        <w:ind w:left="6799" w:hanging="360"/>
      </w:pPr>
      <w:rPr>
        <w:rFonts w:ascii="Wingdings" w:hAnsi="Wingdings" w:cs="Wingdings" w:hint="default"/>
      </w:rPr>
    </w:lvl>
  </w:abstractNum>
  <w:abstractNum w:abstractNumId="31">
    <w:nsid w:val="51613903"/>
    <w:multiLevelType w:val="hybridMultilevel"/>
    <w:tmpl w:val="E3827E30"/>
    <w:lvl w:ilvl="0" w:tplc="8DC2BBE2">
      <w:start w:val="2"/>
      <w:numFmt w:val="decimal"/>
      <w:lvlText w:val="%1."/>
      <w:lvlJc w:val="left"/>
      <w:pPr>
        <w:ind w:left="960" w:hanging="360"/>
      </w:pPr>
    </w:lvl>
    <w:lvl w:ilvl="1" w:tplc="71E4C5C0">
      <w:start w:val="1"/>
      <w:numFmt w:val="decimal"/>
      <w:lvlText w:val=""/>
      <w:lvlJc w:val="left"/>
      <w:pPr>
        <w:ind w:left="0" w:firstLine="0"/>
      </w:pPr>
    </w:lvl>
    <w:lvl w:ilvl="2" w:tplc="D8769FFC">
      <w:start w:val="1"/>
      <w:numFmt w:val="decimal"/>
      <w:lvlText w:val=""/>
      <w:lvlJc w:val="left"/>
      <w:pPr>
        <w:ind w:left="0" w:firstLine="0"/>
      </w:pPr>
    </w:lvl>
    <w:lvl w:ilvl="3" w:tplc="036ECD88">
      <w:start w:val="1"/>
      <w:numFmt w:val="decimal"/>
      <w:lvlText w:val=""/>
      <w:lvlJc w:val="left"/>
      <w:pPr>
        <w:ind w:left="0" w:firstLine="0"/>
      </w:pPr>
    </w:lvl>
    <w:lvl w:ilvl="4" w:tplc="832CA94A">
      <w:start w:val="1"/>
      <w:numFmt w:val="decimal"/>
      <w:lvlText w:val=""/>
      <w:lvlJc w:val="left"/>
      <w:pPr>
        <w:ind w:left="0" w:firstLine="0"/>
      </w:pPr>
    </w:lvl>
    <w:lvl w:ilvl="5" w:tplc="FD8ED7BC">
      <w:start w:val="1"/>
      <w:numFmt w:val="decimal"/>
      <w:lvlText w:val=""/>
      <w:lvlJc w:val="left"/>
      <w:pPr>
        <w:ind w:left="0" w:firstLine="0"/>
      </w:pPr>
    </w:lvl>
    <w:lvl w:ilvl="6" w:tplc="FB5CBE8A">
      <w:start w:val="1"/>
      <w:numFmt w:val="decimal"/>
      <w:lvlText w:val=""/>
      <w:lvlJc w:val="left"/>
      <w:pPr>
        <w:ind w:left="0" w:firstLine="0"/>
      </w:pPr>
    </w:lvl>
    <w:lvl w:ilvl="7" w:tplc="2F5ADDA0">
      <w:start w:val="1"/>
      <w:numFmt w:val="decimal"/>
      <w:lvlText w:val=""/>
      <w:lvlJc w:val="left"/>
      <w:pPr>
        <w:ind w:left="0" w:firstLine="0"/>
      </w:pPr>
    </w:lvl>
    <w:lvl w:ilvl="8" w:tplc="C1D0D0B0">
      <w:start w:val="1"/>
      <w:numFmt w:val="decimal"/>
      <w:lvlText w:val=""/>
      <w:lvlJc w:val="left"/>
      <w:pPr>
        <w:ind w:left="0" w:firstLine="0"/>
      </w:pPr>
    </w:lvl>
  </w:abstractNum>
  <w:abstractNum w:abstractNumId="32">
    <w:nsid w:val="55C65372"/>
    <w:multiLevelType w:val="hybridMultilevel"/>
    <w:tmpl w:val="EDE073EA"/>
    <w:lvl w:ilvl="0" w:tplc="5722186A">
      <w:start w:val="1"/>
      <w:numFmt w:val="bullet"/>
      <w:lvlText w:val=""/>
      <w:lvlJc w:val="left"/>
      <w:pPr>
        <w:ind w:left="960" w:hanging="360"/>
      </w:pPr>
      <w:rPr>
        <w:rFonts w:ascii="Symbol" w:hAnsi="Symbol" w:hint="default"/>
      </w:rPr>
    </w:lvl>
    <w:lvl w:ilvl="1" w:tplc="DE46CA7E">
      <w:start w:val="1"/>
      <w:numFmt w:val="decimal"/>
      <w:lvlText w:val=""/>
      <w:lvlJc w:val="left"/>
      <w:pPr>
        <w:ind w:left="0" w:firstLine="0"/>
      </w:pPr>
    </w:lvl>
    <w:lvl w:ilvl="2" w:tplc="F13AF1B8">
      <w:start w:val="1"/>
      <w:numFmt w:val="decimal"/>
      <w:lvlText w:val=""/>
      <w:lvlJc w:val="left"/>
      <w:pPr>
        <w:ind w:left="0" w:firstLine="0"/>
      </w:pPr>
    </w:lvl>
    <w:lvl w:ilvl="3" w:tplc="DCD0BDA4">
      <w:start w:val="1"/>
      <w:numFmt w:val="decimal"/>
      <w:lvlText w:val=""/>
      <w:lvlJc w:val="left"/>
      <w:pPr>
        <w:ind w:left="0" w:firstLine="0"/>
      </w:pPr>
    </w:lvl>
    <w:lvl w:ilvl="4" w:tplc="F7ECE280">
      <w:start w:val="1"/>
      <w:numFmt w:val="decimal"/>
      <w:lvlText w:val=""/>
      <w:lvlJc w:val="left"/>
      <w:pPr>
        <w:ind w:left="0" w:firstLine="0"/>
      </w:pPr>
    </w:lvl>
    <w:lvl w:ilvl="5" w:tplc="C6C86F64">
      <w:start w:val="1"/>
      <w:numFmt w:val="decimal"/>
      <w:lvlText w:val=""/>
      <w:lvlJc w:val="left"/>
      <w:pPr>
        <w:ind w:left="0" w:firstLine="0"/>
      </w:pPr>
    </w:lvl>
    <w:lvl w:ilvl="6" w:tplc="E7E49C20">
      <w:start w:val="1"/>
      <w:numFmt w:val="decimal"/>
      <w:lvlText w:val=""/>
      <w:lvlJc w:val="left"/>
      <w:pPr>
        <w:ind w:left="0" w:firstLine="0"/>
      </w:pPr>
    </w:lvl>
    <w:lvl w:ilvl="7" w:tplc="0AEC566A">
      <w:start w:val="1"/>
      <w:numFmt w:val="decimal"/>
      <w:lvlText w:val=""/>
      <w:lvlJc w:val="left"/>
      <w:pPr>
        <w:ind w:left="0" w:firstLine="0"/>
      </w:pPr>
    </w:lvl>
    <w:lvl w:ilvl="8" w:tplc="B51A4CAE">
      <w:start w:val="1"/>
      <w:numFmt w:val="decimal"/>
      <w:lvlText w:val=""/>
      <w:lvlJc w:val="left"/>
      <w:pPr>
        <w:ind w:left="0" w:firstLine="0"/>
      </w:pPr>
    </w:lvl>
  </w:abstractNum>
  <w:abstractNum w:abstractNumId="33">
    <w:nsid w:val="58C843B9"/>
    <w:multiLevelType w:val="hybridMultilevel"/>
    <w:tmpl w:val="889428FC"/>
    <w:lvl w:ilvl="0" w:tplc="A554045A">
      <w:start w:val="3"/>
      <w:numFmt w:val="decimal"/>
      <w:lvlText w:val="%1."/>
      <w:lvlJc w:val="left"/>
      <w:pPr>
        <w:ind w:left="960" w:hanging="360"/>
      </w:pPr>
    </w:lvl>
    <w:lvl w:ilvl="1" w:tplc="3BF819FE">
      <w:start w:val="1"/>
      <w:numFmt w:val="none"/>
      <w:suff w:val="nothing"/>
      <w:lvlText w:val=""/>
      <w:lvlJc w:val="left"/>
      <w:pPr>
        <w:ind w:left="0" w:firstLine="0"/>
      </w:pPr>
    </w:lvl>
    <w:lvl w:ilvl="2" w:tplc="63A8872E">
      <w:start w:val="1"/>
      <w:numFmt w:val="none"/>
      <w:suff w:val="nothing"/>
      <w:lvlText w:val=""/>
      <w:lvlJc w:val="left"/>
      <w:pPr>
        <w:ind w:left="0" w:firstLine="0"/>
      </w:pPr>
    </w:lvl>
    <w:lvl w:ilvl="3" w:tplc="75EEC8DC">
      <w:start w:val="1"/>
      <w:numFmt w:val="none"/>
      <w:suff w:val="nothing"/>
      <w:lvlText w:val=""/>
      <w:lvlJc w:val="left"/>
      <w:pPr>
        <w:ind w:left="0" w:firstLine="0"/>
      </w:pPr>
    </w:lvl>
    <w:lvl w:ilvl="4" w:tplc="1F74EC92">
      <w:start w:val="1"/>
      <w:numFmt w:val="none"/>
      <w:suff w:val="nothing"/>
      <w:lvlText w:val=""/>
      <w:lvlJc w:val="left"/>
      <w:pPr>
        <w:ind w:left="0" w:firstLine="0"/>
      </w:pPr>
    </w:lvl>
    <w:lvl w:ilvl="5" w:tplc="26FE41F0">
      <w:start w:val="1"/>
      <w:numFmt w:val="none"/>
      <w:suff w:val="nothing"/>
      <w:lvlText w:val=""/>
      <w:lvlJc w:val="left"/>
      <w:pPr>
        <w:ind w:left="0" w:firstLine="0"/>
      </w:pPr>
    </w:lvl>
    <w:lvl w:ilvl="6" w:tplc="02548E18">
      <w:start w:val="1"/>
      <w:numFmt w:val="none"/>
      <w:suff w:val="nothing"/>
      <w:lvlText w:val=""/>
      <w:lvlJc w:val="left"/>
      <w:pPr>
        <w:ind w:left="0" w:firstLine="0"/>
      </w:pPr>
    </w:lvl>
    <w:lvl w:ilvl="7" w:tplc="C51C52F8">
      <w:start w:val="1"/>
      <w:numFmt w:val="none"/>
      <w:suff w:val="nothing"/>
      <w:lvlText w:val=""/>
      <w:lvlJc w:val="left"/>
      <w:pPr>
        <w:ind w:left="0" w:firstLine="0"/>
      </w:pPr>
    </w:lvl>
    <w:lvl w:ilvl="8" w:tplc="6D223A4A">
      <w:start w:val="1"/>
      <w:numFmt w:val="none"/>
      <w:suff w:val="nothing"/>
      <w:lvlText w:val=""/>
      <w:lvlJc w:val="left"/>
      <w:pPr>
        <w:ind w:left="0" w:firstLine="0"/>
      </w:pPr>
    </w:lvl>
  </w:abstractNum>
  <w:abstractNum w:abstractNumId="34">
    <w:nsid w:val="5A82791D"/>
    <w:multiLevelType w:val="hybridMultilevel"/>
    <w:tmpl w:val="2C80A6C8"/>
    <w:lvl w:ilvl="0" w:tplc="F1A632A8">
      <w:start w:val="1"/>
      <w:numFmt w:val="decimal"/>
      <w:lvlText w:val="%1."/>
      <w:lvlJc w:val="left"/>
      <w:pPr>
        <w:ind w:left="709" w:hanging="360"/>
      </w:pPr>
    </w:lvl>
    <w:lvl w:ilvl="1" w:tplc="E7261EB4">
      <w:start w:val="1"/>
      <w:numFmt w:val="lowerLetter"/>
      <w:lvlText w:val="%2."/>
      <w:lvlJc w:val="left"/>
      <w:pPr>
        <w:ind w:left="1429" w:hanging="360"/>
      </w:pPr>
    </w:lvl>
    <w:lvl w:ilvl="2" w:tplc="4E3CDEA6">
      <w:start w:val="1"/>
      <w:numFmt w:val="lowerRoman"/>
      <w:lvlText w:val="%3."/>
      <w:lvlJc w:val="right"/>
      <w:pPr>
        <w:ind w:left="2149" w:hanging="180"/>
      </w:pPr>
    </w:lvl>
    <w:lvl w:ilvl="3" w:tplc="205017B0">
      <w:start w:val="1"/>
      <w:numFmt w:val="decimal"/>
      <w:lvlText w:val="%4."/>
      <w:lvlJc w:val="left"/>
      <w:pPr>
        <w:ind w:left="2869" w:hanging="360"/>
      </w:pPr>
    </w:lvl>
    <w:lvl w:ilvl="4" w:tplc="07906104">
      <w:start w:val="1"/>
      <w:numFmt w:val="lowerLetter"/>
      <w:lvlText w:val="%5."/>
      <w:lvlJc w:val="left"/>
      <w:pPr>
        <w:ind w:left="3589" w:hanging="360"/>
      </w:pPr>
    </w:lvl>
    <w:lvl w:ilvl="5" w:tplc="40E62D80">
      <w:start w:val="1"/>
      <w:numFmt w:val="lowerRoman"/>
      <w:lvlText w:val="%6."/>
      <w:lvlJc w:val="right"/>
      <w:pPr>
        <w:ind w:left="4309" w:hanging="180"/>
      </w:pPr>
    </w:lvl>
    <w:lvl w:ilvl="6" w:tplc="14849470">
      <w:start w:val="1"/>
      <w:numFmt w:val="decimal"/>
      <w:lvlText w:val="%7."/>
      <w:lvlJc w:val="left"/>
      <w:pPr>
        <w:ind w:left="5029" w:hanging="360"/>
      </w:pPr>
    </w:lvl>
    <w:lvl w:ilvl="7" w:tplc="0AA6D53A">
      <w:start w:val="1"/>
      <w:numFmt w:val="lowerLetter"/>
      <w:lvlText w:val="%8."/>
      <w:lvlJc w:val="left"/>
      <w:pPr>
        <w:ind w:left="5749" w:hanging="360"/>
      </w:pPr>
    </w:lvl>
    <w:lvl w:ilvl="8" w:tplc="8C087612">
      <w:start w:val="1"/>
      <w:numFmt w:val="lowerRoman"/>
      <w:lvlText w:val="%9."/>
      <w:lvlJc w:val="right"/>
      <w:pPr>
        <w:ind w:left="6469" w:hanging="180"/>
      </w:pPr>
    </w:lvl>
  </w:abstractNum>
  <w:abstractNum w:abstractNumId="35">
    <w:nsid w:val="5AF8306E"/>
    <w:multiLevelType w:val="hybridMultilevel"/>
    <w:tmpl w:val="61FA1082"/>
    <w:lvl w:ilvl="0" w:tplc="9A32D540">
      <w:start w:val="1"/>
      <w:numFmt w:val="bullet"/>
      <w:lvlText w:val=""/>
      <w:lvlJc w:val="left"/>
      <w:pPr>
        <w:ind w:left="960" w:hanging="360"/>
      </w:pPr>
      <w:rPr>
        <w:rFonts w:ascii="Symbol" w:hAnsi="Symbol" w:hint="default"/>
      </w:rPr>
    </w:lvl>
    <w:lvl w:ilvl="1" w:tplc="A828752A">
      <w:start w:val="1"/>
      <w:numFmt w:val="decimal"/>
      <w:lvlText w:val=""/>
      <w:lvlJc w:val="left"/>
      <w:pPr>
        <w:ind w:left="0" w:firstLine="0"/>
      </w:pPr>
    </w:lvl>
    <w:lvl w:ilvl="2" w:tplc="4D04E5CC">
      <w:start w:val="1"/>
      <w:numFmt w:val="decimal"/>
      <w:lvlText w:val=""/>
      <w:lvlJc w:val="left"/>
      <w:pPr>
        <w:ind w:left="0" w:firstLine="0"/>
      </w:pPr>
    </w:lvl>
    <w:lvl w:ilvl="3" w:tplc="7D103E2A">
      <w:start w:val="1"/>
      <w:numFmt w:val="decimal"/>
      <w:lvlText w:val=""/>
      <w:lvlJc w:val="left"/>
      <w:pPr>
        <w:ind w:left="0" w:firstLine="0"/>
      </w:pPr>
    </w:lvl>
    <w:lvl w:ilvl="4" w:tplc="46D85644">
      <w:start w:val="1"/>
      <w:numFmt w:val="decimal"/>
      <w:lvlText w:val=""/>
      <w:lvlJc w:val="left"/>
      <w:pPr>
        <w:ind w:left="0" w:firstLine="0"/>
      </w:pPr>
    </w:lvl>
    <w:lvl w:ilvl="5" w:tplc="EB28EF1A">
      <w:start w:val="1"/>
      <w:numFmt w:val="decimal"/>
      <w:lvlText w:val=""/>
      <w:lvlJc w:val="left"/>
      <w:pPr>
        <w:ind w:left="0" w:firstLine="0"/>
      </w:pPr>
    </w:lvl>
    <w:lvl w:ilvl="6" w:tplc="55866C7C">
      <w:start w:val="1"/>
      <w:numFmt w:val="decimal"/>
      <w:lvlText w:val=""/>
      <w:lvlJc w:val="left"/>
      <w:pPr>
        <w:ind w:left="0" w:firstLine="0"/>
      </w:pPr>
    </w:lvl>
    <w:lvl w:ilvl="7" w:tplc="458A432E">
      <w:start w:val="1"/>
      <w:numFmt w:val="decimal"/>
      <w:lvlText w:val=""/>
      <w:lvlJc w:val="left"/>
      <w:pPr>
        <w:ind w:left="0" w:firstLine="0"/>
      </w:pPr>
    </w:lvl>
    <w:lvl w:ilvl="8" w:tplc="CCC675CE">
      <w:start w:val="1"/>
      <w:numFmt w:val="decimal"/>
      <w:lvlText w:val=""/>
      <w:lvlJc w:val="left"/>
      <w:pPr>
        <w:ind w:left="0" w:firstLine="0"/>
      </w:pPr>
    </w:lvl>
  </w:abstractNum>
  <w:abstractNum w:abstractNumId="36">
    <w:nsid w:val="5CF144D0"/>
    <w:multiLevelType w:val="hybridMultilevel"/>
    <w:tmpl w:val="4920B9FA"/>
    <w:lvl w:ilvl="0" w:tplc="37F046DE">
      <w:start w:val="1"/>
      <w:numFmt w:val="decimal"/>
      <w:lvlText w:val="%1."/>
      <w:lvlJc w:val="left"/>
      <w:pPr>
        <w:ind w:left="720" w:hanging="360"/>
      </w:pPr>
    </w:lvl>
    <w:lvl w:ilvl="1" w:tplc="16205000">
      <w:start w:val="1"/>
      <w:numFmt w:val="lowerLetter"/>
      <w:lvlText w:val="%2."/>
      <w:lvlJc w:val="left"/>
      <w:pPr>
        <w:ind w:left="1440" w:hanging="360"/>
      </w:pPr>
    </w:lvl>
    <w:lvl w:ilvl="2" w:tplc="8766ED44">
      <w:start w:val="1"/>
      <w:numFmt w:val="lowerRoman"/>
      <w:lvlText w:val="%3."/>
      <w:lvlJc w:val="right"/>
      <w:pPr>
        <w:ind w:left="2160" w:hanging="180"/>
      </w:pPr>
    </w:lvl>
    <w:lvl w:ilvl="3" w:tplc="10C00F06">
      <w:start w:val="1"/>
      <w:numFmt w:val="decimal"/>
      <w:lvlText w:val="%4."/>
      <w:lvlJc w:val="left"/>
      <w:pPr>
        <w:ind w:left="2880" w:hanging="360"/>
      </w:pPr>
    </w:lvl>
    <w:lvl w:ilvl="4" w:tplc="CF6E368A">
      <w:start w:val="1"/>
      <w:numFmt w:val="lowerLetter"/>
      <w:lvlText w:val="%5."/>
      <w:lvlJc w:val="left"/>
      <w:pPr>
        <w:ind w:left="3600" w:hanging="360"/>
      </w:pPr>
    </w:lvl>
    <w:lvl w:ilvl="5" w:tplc="95FA4208">
      <w:start w:val="1"/>
      <w:numFmt w:val="lowerRoman"/>
      <w:lvlText w:val="%6."/>
      <w:lvlJc w:val="right"/>
      <w:pPr>
        <w:ind w:left="4320" w:hanging="180"/>
      </w:pPr>
    </w:lvl>
    <w:lvl w:ilvl="6" w:tplc="9F481116">
      <w:start w:val="1"/>
      <w:numFmt w:val="decimal"/>
      <w:lvlText w:val="%7."/>
      <w:lvlJc w:val="left"/>
      <w:pPr>
        <w:ind w:left="5040" w:hanging="360"/>
      </w:pPr>
    </w:lvl>
    <w:lvl w:ilvl="7" w:tplc="F6ACEB5C">
      <w:start w:val="1"/>
      <w:numFmt w:val="lowerLetter"/>
      <w:lvlText w:val="%8."/>
      <w:lvlJc w:val="left"/>
      <w:pPr>
        <w:ind w:left="5760" w:hanging="360"/>
      </w:pPr>
    </w:lvl>
    <w:lvl w:ilvl="8" w:tplc="DE04DB44">
      <w:start w:val="1"/>
      <w:numFmt w:val="lowerRoman"/>
      <w:lvlText w:val="%9."/>
      <w:lvlJc w:val="right"/>
      <w:pPr>
        <w:ind w:left="6480" w:hanging="180"/>
      </w:pPr>
    </w:lvl>
  </w:abstractNum>
  <w:abstractNum w:abstractNumId="37">
    <w:nsid w:val="60777CC0"/>
    <w:multiLevelType w:val="hybridMultilevel"/>
    <w:tmpl w:val="34260CC0"/>
    <w:lvl w:ilvl="0" w:tplc="7DC08B24">
      <w:start w:val="1"/>
      <w:numFmt w:val="bullet"/>
      <w:lvlText w:val=""/>
      <w:lvlJc w:val="left"/>
      <w:pPr>
        <w:ind w:left="720" w:hanging="360"/>
      </w:pPr>
      <w:rPr>
        <w:rFonts w:ascii="Symbol" w:hAnsi="Symbol" w:hint="default"/>
      </w:rPr>
    </w:lvl>
    <w:lvl w:ilvl="1" w:tplc="6C8232F8">
      <w:start w:val="1"/>
      <w:numFmt w:val="bullet"/>
      <w:lvlText w:val="o"/>
      <w:lvlJc w:val="left"/>
      <w:pPr>
        <w:ind w:left="1440" w:hanging="360"/>
      </w:pPr>
      <w:rPr>
        <w:rFonts w:ascii="Courier New" w:hAnsi="Courier New" w:cs="Courier New" w:hint="default"/>
      </w:rPr>
    </w:lvl>
    <w:lvl w:ilvl="2" w:tplc="A78AFCF6">
      <w:start w:val="1"/>
      <w:numFmt w:val="bullet"/>
      <w:lvlText w:val=""/>
      <w:lvlJc w:val="left"/>
      <w:pPr>
        <w:ind w:left="2160" w:hanging="360"/>
      </w:pPr>
      <w:rPr>
        <w:rFonts w:ascii="Wingdings" w:hAnsi="Wingdings" w:hint="default"/>
      </w:rPr>
    </w:lvl>
    <w:lvl w:ilvl="3" w:tplc="339C3E76">
      <w:start w:val="1"/>
      <w:numFmt w:val="bullet"/>
      <w:lvlText w:val=""/>
      <w:lvlJc w:val="left"/>
      <w:pPr>
        <w:ind w:left="2880" w:hanging="360"/>
      </w:pPr>
      <w:rPr>
        <w:rFonts w:ascii="Symbol" w:hAnsi="Symbol" w:hint="default"/>
      </w:rPr>
    </w:lvl>
    <w:lvl w:ilvl="4" w:tplc="B2420C8E">
      <w:start w:val="1"/>
      <w:numFmt w:val="bullet"/>
      <w:lvlText w:val="o"/>
      <w:lvlJc w:val="left"/>
      <w:pPr>
        <w:ind w:left="3600" w:hanging="360"/>
      </w:pPr>
      <w:rPr>
        <w:rFonts w:ascii="Courier New" w:hAnsi="Courier New" w:cs="Courier New" w:hint="default"/>
      </w:rPr>
    </w:lvl>
    <w:lvl w:ilvl="5" w:tplc="F8625324">
      <w:start w:val="1"/>
      <w:numFmt w:val="bullet"/>
      <w:lvlText w:val=""/>
      <w:lvlJc w:val="left"/>
      <w:pPr>
        <w:ind w:left="4320" w:hanging="360"/>
      </w:pPr>
      <w:rPr>
        <w:rFonts w:ascii="Wingdings" w:hAnsi="Wingdings" w:hint="default"/>
      </w:rPr>
    </w:lvl>
    <w:lvl w:ilvl="6" w:tplc="18E42690">
      <w:start w:val="1"/>
      <w:numFmt w:val="bullet"/>
      <w:lvlText w:val=""/>
      <w:lvlJc w:val="left"/>
      <w:pPr>
        <w:ind w:left="5040" w:hanging="360"/>
      </w:pPr>
      <w:rPr>
        <w:rFonts w:ascii="Symbol" w:hAnsi="Symbol" w:hint="default"/>
      </w:rPr>
    </w:lvl>
    <w:lvl w:ilvl="7" w:tplc="E3E8CBBA">
      <w:start w:val="1"/>
      <w:numFmt w:val="bullet"/>
      <w:lvlText w:val="o"/>
      <w:lvlJc w:val="left"/>
      <w:pPr>
        <w:ind w:left="5760" w:hanging="360"/>
      </w:pPr>
      <w:rPr>
        <w:rFonts w:ascii="Courier New" w:hAnsi="Courier New" w:cs="Courier New" w:hint="default"/>
      </w:rPr>
    </w:lvl>
    <w:lvl w:ilvl="8" w:tplc="4AA4CC38">
      <w:start w:val="1"/>
      <w:numFmt w:val="bullet"/>
      <w:lvlText w:val=""/>
      <w:lvlJc w:val="left"/>
      <w:pPr>
        <w:ind w:left="6480" w:hanging="360"/>
      </w:pPr>
      <w:rPr>
        <w:rFonts w:ascii="Wingdings" w:hAnsi="Wingdings" w:hint="default"/>
      </w:rPr>
    </w:lvl>
  </w:abstractNum>
  <w:abstractNum w:abstractNumId="38">
    <w:nsid w:val="65FC3CAE"/>
    <w:multiLevelType w:val="hybridMultilevel"/>
    <w:tmpl w:val="197C0BD6"/>
    <w:lvl w:ilvl="0" w:tplc="4C4ECD2A">
      <w:start w:val="1"/>
      <w:numFmt w:val="bullet"/>
      <w:lvlText w:val=""/>
      <w:lvlJc w:val="left"/>
      <w:pPr>
        <w:ind w:left="960" w:hanging="360"/>
      </w:pPr>
      <w:rPr>
        <w:rFonts w:ascii="Symbol" w:hAnsi="Symbol" w:hint="default"/>
      </w:rPr>
    </w:lvl>
    <w:lvl w:ilvl="1" w:tplc="60DA1A70">
      <w:start w:val="1"/>
      <w:numFmt w:val="decimal"/>
      <w:lvlText w:val=""/>
      <w:lvlJc w:val="left"/>
      <w:pPr>
        <w:ind w:left="0" w:firstLine="0"/>
      </w:pPr>
    </w:lvl>
    <w:lvl w:ilvl="2" w:tplc="B5D4186C">
      <w:start w:val="1"/>
      <w:numFmt w:val="decimal"/>
      <w:lvlText w:val=""/>
      <w:lvlJc w:val="left"/>
      <w:pPr>
        <w:ind w:left="0" w:firstLine="0"/>
      </w:pPr>
    </w:lvl>
    <w:lvl w:ilvl="3" w:tplc="33A49B94">
      <w:start w:val="1"/>
      <w:numFmt w:val="decimal"/>
      <w:lvlText w:val=""/>
      <w:lvlJc w:val="left"/>
      <w:pPr>
        <w:ind w:left="0" w:firstLine="0"/>
      </w:pPr>
    </w:lvl>
    <w:lvl w:ilvl="4" w:tplc="19621C6E">
      <w:start w:val="1"/>
      <w:numFmt w:val="decimal"/>
      <w:lvlText w:val=""/>
      <w:lvlJc w:val="left"/>
      <w:pPr>
        <w:ind w:left="0" w:firstLine="0"/>
      </w:pPr>
    </w:lvl>
    <w:lvl w:ilvl="5" w:tplc="EED4C690">
      <w:start w:val="1"/>
      <w:numFmt w:val="decimal"/>
      <w:lvlText w:val=""/>
      <w:lvlJc w:val="left"/>
      <w:pPr>
        <w:ind w:left="0" w:firstLine="0"/>
      </w:pPr>
    </w:lvl>
    <w:lvl w:ilvl="6" w:tplc="1E6C8D20">
      <w:start w:val="1"/>
      <w:numFmt w:val="decimal"/>
      <w:lvlText w:val=""/>
      <w:lvlJc w:val="left"/>
      <w:pPr>
        <w:ind w:left="0" w:firstLine="0"/>
      </w:pPr>
    </w:lvl>
    <w:lvl w:ilvl="7" w:tplc="8C32E0B4">
      <w:start w:val="1"/>
      <w:numFmt w:val="decimal"/>
      <w:lvlText w:val=""/>
      <w:lvlJc w:val="left"/>
      <w:pPr>
        <w:ind w:left="0" w:firstLine="0"/>
      </w:pPr>
    </w:lvl>
    <w:lvl w:ilvl="8" w:tplc="E5BAB5EA">
      <w:start w:val="1"/>
      <w:numFmt w:val="decimal"/>
      <w:lvlText w:val=""/>
      <w:lvlJc w:val="left"/>
      <w:pPr>
        <w:ind w:left="0" w:firstLine="0"/>
      </w:pPr>
    </w:lvl>
  </w:abstractNum>
  <w:abstractNum w:abstractNumId="39">
    <w:nsid w:val="6D0360D3"/>
    <w:multiLevelType w:val="hybridMultilevel"/>
    <w:tmpl w:val="79B22EBE"/>
    <w:lvl w:ilvl="0" w:tplc="A85A185C">
      <w:start w:val="1"/>
      <w:numFmt w:val="bullet"/>
      <w:lvlText w:val=""/>
      <w:lvlJc w:val="left"/>
      <w:pPr>
        <w:ind w:left="960" w:hanging="360"/>
      </w:pPr>
      <w:rPr>
        <w:rFonts w:ascii="Symbol" w:hAnsi="Symbol" w:hint="default"/>
      </w:rPr>
    </w:lvl>
    <w:lvl w:ilvl="1" w:tplc="097C4008">
      <w:start w:val="1"/>
      <w:numFmt w:val="decimal"/>
      <w:lvlText w:val=""/>
      <w:lvlJc w:val="left"/>
      <w:pPr>
        <w:ind w:left="0" w:firstLine="0"/>
      </w:pPr>
    </w:lvl>
    <w:lvl w:ilvl="2" w:tplc="D87A4690">
      <w:start w:val="1"/>
      <w:numFmt w:val="decimal"/>
      <w:lvlText w:val=""/>
      <w:lvlJc w:val="left"/>
      <w:pPr>
        <w:ind w:left="0" w:firstLine="0"/>
      </w:pPr>
    </w:lvl>
    <w:lvl w:ilvl="3" w:tplc="7E6A10B8">
      <w:start w:val="1"/>
      <w:numFmt w:val="decimal"/>
      <w:lvlText w:val=""/>
      <w:lvlJc w:val="left"/>
      <w:pPr>
        <w:ind w:left="0" w:firstLine="0"/>
      </w:pPr>
    </w:lvl>
    <w:lvl w:ilvl="4" w:tplc="C47A36B8">
      <w:start w:val="1"/>
      <w:numFmt w:val="decimal"/>
      <w:lvlText w:val=""/>
      <w:lvlJc w:val="left"/>
      <w:pPr>
        <w:ind w:left="0" w:firstLine="0"/>
      </w:pPr>
    </w:lvl>
    <w:lvl w:ilvl="5" w:tplc="BE7638CA">
      <w:start w:val="1"/>
      <w:numFmt w:val="decimal"/>
      <w:lvlText w:val=""/>
      <w:lvlJc w:val="left"/>
      <w:pPr>
        <w:ind w:left="0" w:firstLine="0"/>
      </w:pPr>
    </w:lvl>
    <w:lvl w:ilvl="6" w:tplc="0DFE3B64">
      <w:start w:val="1"/>
      <w:numFmt w:val="decimal"/>
      <w:lvlText w:val=""/>
      <w:lvlJc w:val="left"/>
      <w:pPr>
        <w:ind w:left="0" w:firstLine="0"/>
      </w:pPr>
    </w:lvl>
    <w:lvl w:ilvl="7" w:tplc="CA606BCC">
      <w:start w:val="1"/>
      <w:numFmt w:val="decimal"/>
      <w:lvlText w:val=""/>
      <w:lvlJc w:val="left"/>
      <w:pPr>
        <w:ind w:left="0" w:firstLine="0"/>
      </w:pPr>
    </w:lvl>
    <w:lvl w:ilvl="8" w:tplc="FE28D56C">
      <w:start w:val="1"/>
      <w:numFmt w:val="decimal"/>
      <w:lvlText w:val=""/>
      <w:lvlJc w:val="left"/>
      <w:pPr>
        <w:ind w:left="0" w:firstLine="0"/>
      </w:pPr>
    </w:lvl>
  </w:abstractNum>
  <w:abstractNum w:abstractNumId="40">
    <w:nsid w:val="71D25DAA"/>
    <w:multiLevelType w:val="hybridMultilevel"/>
    <w:tmpl w:val="0C7A023C"/>
    <w:lvl w:ilvl="0" w:tplc="20F8202C">
      <w:start w:val="1"/>
      <w:numFmt w:val="bullet"/>
      <w:lvlText w:val=""/>
      <w:lvlJc w:val="left"/>
      <w:pPr>
        <w:ind w:left="947" w:hanging="360"/>
      </w:pPr>
      <w:rPr>
        <w:rFonts w:ascii="Symbol" w:hAnsi="Symbol" w:cs="Symbol" w:hint="default"/>
        <w:sz w:val="24"/>
      </w:rPr>
    </w:lvl>
    <w:lvl w:ilvl="1" w:tplc="AC62B894">
      <w:start w:val="1"/>
      <w:numFmt w:val="bullet"/>
      <w:lvlText w:val="o"/>
      <w:lvlJc w:val="left"/>
      <w:pPr>
        <w:ind w:left="1667" w:hanging="360"/>
      </w:pPr>
      <w:rPr>
        <w:rFonts w:ascii="Courier New" w:hAnsi="Courier New" w:cs="Courier New" w:hint="default"/>
      </w:rPr>
    </w:lvl>
    <w:lvl w:ilvl="2" w:tplc="A61050F8">
      <w:start w:val="1"/>
      <w:numFmt w:val="bullet"/>
      <w:lvlText w:val=""/>
      <w:lvlJc w:val="left"/>
      <w:pPr>
        <w:ind w:left="2387" w:hanging="360"/>
      </w:pPr>
      <w:rPr>
        <w:rFonts w:ascii="Wingdings" w:hAnsi="Wingdings" w:cs="Wingdings" w:hint="default"/>
      </w:rPr>
    </w:lvl>
    <w:lvl w:ilvl="3" w:tplc="93E2C486">
      <w:start w:val="1"/>
      <w:numFmt w:val="bullet"/>
      <w:lvlText w:val=""/>
      <w:lvlJc w:val="left"/>
      <w:pPr>
        <w:ind w:left="3107" w:hanging="360"/>
      </w:pPr>
      <w:rPr>
        <w:rFonts w:ascii="Symbol" w:hAnsi="Symbol" w:cs="Symbol" w:hint="default"/>
      </w:rPr>
    </w:lvl>
    <w:lvl w:ilvl="4" w:tplc="CADE247E">
      <w:start w:val="1"/>
      <w:numFmt w:val="bullet"/>
      <w:lvlText w:val="o"/>
      <w:lvlJc w:val="left"/>
      <w:pPr>
        <w:ind w:left="3827" w:hanging="360"/>
      </w:pPr>
      <w:rPr>
        <w:rFonts w:ascii="Courier New" w:hAnsi="Courier New" w:cs="Courier New" w:hint="default"/>
      </w:rPr>
    </w:lvl>
    <w:lvl w:ilvl="5" w:tplc="5E2AEDAA">
      <w:start w:val="1"/>
      <w:numFmt w:val="bullet"/>
      <w:lvlText w:val=""/>
      <w:lvlJc w:val="left"/>
      <w:pPr>
        <w:ind w:left="4547" w:hanging="360"/>
      </w:pPr>
      <w:rPr>
        <w:rFonts w:ascii="Wingdings" w:hAnsi="Wingdings" w:cs="Wingdings" w:hint="default"/>
      </w:rPr>
    </w:lvl>
    <w:lvl w:ilvl="6" w:tplc="4950DDDA">
      <w:start w:val="1"/>
      <w:numFmt w:val="bullet"/>
      <w:lvlText w:val=""/>
      <w:lvlJc w:val="left"/>
      <w:pPr>
        <w:ind w:left="5267" w:hanging="360"/>
      </w:pPr>
      <w:rPr>
        <w:rFonts w:ascii="Symbol" w:hAnsi="Symbol" w:cs="Symbol" w:hint="default"/>
      </w:rPr>
    </w:lvl>
    <w:lvl w:ilvl="7" w:tplc="A32A13D6">
      <w:start w:val="1"/>
      <w:numFmt w:val="bullet"/>
      <w:lvlText w:val="o"/>
      <w:lvlJc w:val="left"/>
      <w:pPr>
        <w:ind w:left="5987" w:hanging="360"/>
      </w:pPr>
      <w:rPr>
        <w:rFonts w:ascii="Courier New" w:hAnsi="Courier New" w:cs="Courier New" w:hint="default"/>
      </w:rPr>
    </w:lvl>
    <w:lvl w:ilvl="8" w:tplc="6CC2AE12">
      <w:start w:val="1"/>
      <w:numFmt w:val="bullet"/>
      <w:lvlText w:val=""/>
      <w:lvlJc w:val="left"/>
      <w:pPr>
        <w:ind w:left="6707" w:hanging="360"/>
      </w:pPr>
      <w:rPr>
        <w:rFonts w:ascii="Wingdings" w:hAnsi="Wingdings" w:cs="Wingdings" w:hint="default"/>
      </w:rPr>
    </w:lvl>
  </w:abstractNum>
  <w:abstractNum w:abstractNumId="41">
    <w:nsid w:val="7279646D"/>
    <w:multiLevelType w:val="hybridMultilevel"/>
    <w:tmpl w:val="FB20C878"/>
    <w:lvl w:ilvl="0" w:tplc="5BECCD20">
      <w:start w:val="1"/>
      <w:numFmt w:val="decimal"/>
      <w:lvlText w:val="%1."/>
      <w:lvlJc w:val="left"/>
      <w:pPr>
        <w:ind w:left="960" w:hanging="360"/>
      </w:pPr>
    </w:lvl>
    <w:lvl w:ilvl="1" w:tplc="CAEEBEE8">
      <w:start w:val="1"/>
      <w:numFmt w:val="none"/>
      <w:suff w:val="nothing"/>
      <w:lvlText w:val=""/>
      <w:lvlJc w:val="left"/>
      <w:pPr>
        <w:ind w:left="0" w:firstLine="0"/>
      </w:pPr>
    </w:lvl>
    <w:lvl w:ilvl="2" w:tplc="7348EAAC">
      <w:start w:val="1"/>
      <w:numFmt w:val="none"/>
      <w:suff w:val="nothing"/>
      <w:lvlText w:val=""/>
      <w:lvlJc w:val="left"/>
      <w:pPr>
        <w:ind w:left="0" w:firstLine="0"/>
      </w:pPr>
    </w:lvl>
    <w:lvl w:ilvl="3" w:tplc="53346CD8">
      <w:start w:val="1"/>
      <w:numFmt w:val="none"/>
      <w:suff w:val="nothing"/>
      <w:lvlText w:val=""/>
      <w:lvlJc w:val="left"/>
      <w:pPr>
        <w:ind w:left="0" w:firstLine="0"/>
      </w:pPr>
    </w:lvl>
    <w:lvl w:ilvl="4" w:tplc="21D078A2">
      <w:start w:val="1"/>
      <w:numFmt w:val="none"/>
      <w:suff w:val="nothing"/>
      <w:lvlText w:val=""/>
      <w:lvlJc w:val="left"/>
      <w:pPr>
        <w:ind w:left="0" w:firstLine="0"/>
      </w:pPr>
    </w:lvl>
    <w:lvl w:ilvl="5" w:tplc="50AAEAE8">
      <w:start w:val="1"/>
      <w:numFmt w:val="none"/>
      <w:suff w:val="nothing"/>
      <w:lvlText w:val=""/>
      <w:lvlJc w:val="left"/>
      <w:pPr>
        <w:ind w:left="0" w:firstLine="0"/>
      </w:pPr>
    </w:lvl>
    <w:lvl w:ilvl="6" w:tplc="481E23F4">
      <w:start w:val="1"/>
      <w:numFmt w:val="none"/>
      <w:suff w:val="nothing"/>
      <w:lvlText w:val=""/>
      <w:lvlJc w:val="left"/>
      <w:pPr>
        <w:ind w:left="0" w:firstLine="0"/>
      </w:pPr>
    </w:lvl>
    <w:lvl w:ilvl="7" w:tplc="D1984938">
      <w:start w:val="1"/>
      <w:numFmt w:val="none"/>
      <w:suff w:val="nothing"/>
      <w:lvlText w:val=""/>
      <w:lvlJc w:val="left"/>
      <w:pPr>
        <w:ind w:left="0" w:firstLine="0"/>
      </w:pPr>
    </w:lvl>
    <w:lvl w:ilvl="8" w:tplc="6BCCF266">
      <w:start w:val="1"/>
      <w:numFmt w:val="none"/>
      <w:suff w:val="nothing"/>
      <w:lvlText w:val=""/>
      <w:lvlJc w:val="left"/>
      <w:pPr>
        <w:ind w:left="0" w:firstLine="0"/>
      </w:pPr>
    </w:lvl>
  </w:abstractNum>
  <w:abstractNum w:abstractNumId="42">
    <w:nsid w:val="731A005A"/>
    <w:multiLevelType w:val="hybridMultilevel"/>
    <w:tmpl w:val="36885962"/>
    <w:lvl w:ilvl="0" w:tplc="6F2C8820">
      <w:start w:val="1"/>
      <w:numFmt w:val="decimal"/>
      <w:lvlText w:val="%1."/>
      <w:lvlJc w:val="left"/>
      <w:pPr>
        <w:ind w:left="360" w:hanging="360"/>
      </w:pPr>
    </w:lvl>
    <w:lvl w:ilvl="1" w:tplc="CA68AD48">
      <w:start w:val="1"/>
      <w:numFmt w:val="lowerLetter"/>
      <w:lvlText w:val="%2."/>
      <w:lvlJc w:val="left"/>
      <w:pPr>
        <w:ind w:left="1080" w:hanging="360"/>
      </w:pPr>
    </w:lvl>
    <w:lvl w:ilvl="2" w:tplc="2A2EB21A">
      <w:start w:val="1"/>
      <w:numFmt w:val="lowerRoman"/>
      <w:lvlText w:val="%3."/>
      <w:lvlJc w:val="right"/>
      <w:pPr>
        <w:ind w:left="1800" w:hanging="180"/>
      </w:pPr>
    </w:lvl>
    <w:lvl w:ilvl="3" w:tplc="18C2478C">
      <w:start w:val="1"/>
      <w:numFmt w:val="decimal"/>
      <w:lvlText w:val="%4."/>
      <w:lvlJc w:val="left"/>
      <w:pPr>
        <w:ind w:left="2520" w:hanging="360"/>
      </w:pPr>
    </w:lvl>
    <w:lvl w:ilvl="4" w:tplc="1DBC1490">
      <w:start w:val="1"/>
      <w:numFmt w:val="lowerLetter"/>
      <w:lvlText w:val="%5."/>
      <w:lvlJc w:val="left"/>
      <w:pPr>
        <w:ind w:left="3240" w:hanging="360"/>
      </w:pPr>
    </w:lvl>
    <w:lvl w:ilvl="5" w:tplc="57FCE63A">
      <w:start w:val="1"/>
      <w:numFmt w:val="lowerRoman"/>
      <w:lvlText w:val="%6."/>
      <w:lvlJc w:val="right"/>
      <w:pPr>
        <w:ind w:left="3960" w:hanging="180"/>
      </w:pPr>
    </w:lvl>
    <w:lvl w:ilvl="6" w:tplc="EE5CCF2A">
      <w:start w:val="1"/>
      <w:numFmt w:val="decimal"/>
      <w:lvlText w:val="%7."/>
      <w:lvlJc w:val="left"/>
      <w:pPr>
        <w:ind w:left="4680" w:hanging="360"/>
      </w:pPr>
    </w:lvl>
    <w:lvl w:ilvl="7" w:tplc="10FA8CFC">
      <w:start w:val="1"/>
      <w:numFmt w:val="lowerLetter"/>
      <w:lvlText w:val="%8."/>
      <w:lvlJc w:val="left"/>
      <w:pPr>
        <w:ind w:left="5400" w:hanging="360"/>
      </w:pPr>
    </w:lvl>
    <w:lvl w:ilvl="8" w:tplc="15188F98">
      <w:start w:val="1"/>
      <w:numFmt w:val="lowerRoman"/>
      <w:lvlText w:val="%9."/>
      <w:lvlJc w:val="right"/>
      <w:pPr>
        <w:ind w:left="6120" w:hanging="180"/>
      </w:pPr>
    </w:lvl>
  </w:abstractNum>
  <w:abstractNum w:abstractNumId="43">
    <w:nsid w:val="778A38A6"/>
    <w:multiLevelType w:val="hybridMultilevel"/>
    <w:tmpl w:val="DB1434E2"/>
    <w:lvl w:ilvl="0" w:tplc="3098C840">
      <w:start w:val="1"/>
      <w:numFmt w:val="bullet"/>
      <w:lvlText w:val=""/>
      <w:lvlJc w:val="left"/>
      <w:pPr>
        <w:ind w:left="960" w:hanging="360"/>
      </w:pPr>
      <w:rPr>
        <w:rFonts w:ascii="Symbol" w:hAnsi="Symbol" w:hint="default"/>
      </w:rPr>
    </w:lvl>
    <w:lvl w:ilvl="1" w:tplc="B542499A">
      <w:start w:val="1"/>
      <w:numFmt w:val="decimal"/>
      <w:lvlText w:val=""/>
      <w:lvlJc w:val="left"/>
      <w:pPr>
        <w:ind w:left="0" w:firstLine="0"/>
      </w:pPr>
    </w:lvl>
    <w:lvl w:ilvl="2" w:tplc="076C1B98">
      <w:start w:val="1"/>
      <w:numFmt w:val="decimal"/>
      <w:lvlText w:val=""/>
      <w:lvlJc w:val="left"/>
      <w:pPr>
        <w:ind w:left="0" w:firstLine="0"/>
      </w:pPr>
    </w:lvl>
    <w:lvl w:ilvl="3" w:tplc="0E1A7846">
      <w:start w:val="1"/>
      <w:numFmt w:val="decimal"/>
      <w:lvlText w:val=""/>
      <w:lvlJc w:val="left"/>
      <w:pPr>
        <w:ind w:left="0" w:firstLine="0"/>
      </w:pPr>
    </w:lvl>
    <w:lvl w:ilvl="4" w:tplc="8FE6EE76">
      <w:start w:val="1"/>
      <w:numFmt w:val="decimal"/>
      <w:lvlText w:val=""/>
      <w:lvlJc w:val="left"/>
      <w:pPr>
        <w:ind w:left="0" w:firstLine="0"/>
      </w:pPr>
    </w:lvl>
    <w:lvl w:ilvl="5" w:tplc="B54CCF32">
      <w:start w:val="1"/>
      <w:numFmt w:val="decimal"/>
      <w:lvlText w:val=""/>
      <w:lvlJc w:val="left"/>
      <w:pPr>
        <w:ind w:left="0" w:firstLine="0"/>
      </w:pPr>
    </w:lvl>
    <w:lvl w:ilvl="6" w:tplc="49D6F770">
      <w:start w:val="1"/>
      <w:numFmt w:val="decimal"/>
      <w:lvlText w:val=""/>
      <w:lvlJc w:val="left"/>
      <w:pPr>
        <w:ind w:left="0" w:firstLine="0"/>
      </w:pPr>
    </w:lvl>
    <w:lvl w:ilvl="7" w:tplc="11C2C2DC">
      <w:start w:val="1"/>
      <w:numFmt w:val="decimal"/>
      <w:lvlText w:val=""/>
      <w:lvlJc w:val="left"/>
      <w:pPr>
        <w:ind w:left="0" w:firstLine="0"/>
      </w:pPr>
    </w:lvl>
    <w:lvl w:ilvl="8" w:tplc="0B30A6B4">
      <w:start w:val="1"/>
      <w:numFmt w:val="decimal"/>
      <w:lvlText w:val=""/>
      <w:lvlJc w:val="left"/>
      <w:pPr>
        <w:ind w:left="0"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9"/>
    <w:lvlOverride w:ilvl="0">
      <w:startOverride w:val="1"/>
    </w:lvlOverride>
  </w:num>
  <w:num w:numId="7">
    <w:abstractNumId w:val="24"/>
  </w:num>
  <w:num w:numId="8">
    <w:abstractNumId w:val="43"/>
  </w:num>
  <w:num w:numId="9">
    <w:abstractNumId w:val="9"/>
    <w:lvlOverride w:ilvl="0">
      <w:startOverride w:val="3"/>
    </w:lvlOverride>
  </w:num>
  <w:num w:numId="10">
    <w:abstractNumId w:val="39"/>
  </w:num>
  <w:num w:numId="11">
    <w:abstractNumId w:val="17"/>
  </w:num>
  <w:num w:numId="12">
    <w:abstractNumId w:val="23"/>
  </w:num>
  <w:num w:numId="13">
    <w:abstractNumId w:val="31"/>
    <w:lvlOverride w:ilvl="0">
      <w:startOverride w:val="2"/>
    </w:lvlOverride>
  </w:num>
  <w:num w:numId="14">
    <w:abstractNumId w:val="32"/>
  </w:num>
  <w:num w:numId="15">
    <w:abstractNumId w:val="20"/>
  </w:num>
  <w:num w:numId="16">
    <w:abstractNumId w:val="7"/>
  </w:num>
  <w:num w:numId="17">
    <w:abstractNumId w:val="14"/>
  </w:num>
  <w:num w:numId="18">
    <w:abstractNumId w:val="16"/>
  </w:num>
  <w:num w:numId="19">
    <w:abstractNumId w:val="3"/>
  </w:num>
  <w:num w:numId="20">
    <w:abstractNumId w:val="38"/>
  </w:num>
  <w:num w:numId="21">
    <w:abstractNumId w:val="8"/>
  </w:num>
  <w:num w:numId="22">
    <w:abstractNumId w:val="19"/>
  </w:num>
  <w:num w:numId="23">
    <w:abstractNumId w:val="35"/>
  </w:num>
  <w:num w:numId="2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2"/>
  </w:num>
  <w:num w:numId="30">
    <w:abstractNumId w:val="5"/>
  </w:num>
  <w:num w:numId="31">
    <w:abstractNumId w:val="41"/>
  </w:num>
  <w:num w:numId="32">
    <w:abstractNumId w:val="22"/>
  </w:num>
  <w:num w:numId="33">
    <w:abstractNumId w:val="33"/>
  </w:num>
  <w:num w:numId="34">
    <w:abstractNumId w:val="30"/>
  </w:num>
  <w:num w:numId="35">
    <w:abstractNumId w:val="10"/>
  </w:num>
  <w:num w:numId="36">
    <w:abstractNumId w:val="12"/>
  </w:num>
  <w:num w:numId="37">
    <w:abstractNumId w:val="21"/>
  </w:num>
  <w:num w:numId="38">
    <w:abstractNumId w:val="40"/>
  </w:num>
  <w:num w:numId="39">
    <w:abstractNumId w:val="27"/>
  </w:num>
  <w:num w:numId="40">
    <w:abstractNumId w:val="37"/>
  </w:num>
  <w:num w:numId="41">
    <w:abstractNumId w:val="0"/>
  </w:num>
  <w:num w:numId="42">
    <w:abstractNumId w:val="36"/>
  </w:num>
  <w:num w:numId="43">
    <w:abstractNumId w:val="15"/>
  </w:num>
  <w:num w:numId="44">
    <w:abstractNumId w:val="25"/>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B26"/>
    <w:rsid w:val="00193211"/>
    <w:rsid w:val="00463E1B"/>
    <w:rsid w:val="006A5B26"/>
    <w:rsid w:val="007C2C50"/>
    <w:rsid w:val="00985E09"/>
    <w:rsid w:val="00AC0C06"/>
    <w:rsid w:val="00CA3714"/>
    <w:rsid w:val="00D23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d">
    <w:name w:val="Hyperlink"/>
    <w:uiPriority w:val="99"/>
    <w:unhideWhenUsed/>
    <w:rPr>
      <w:color w:val="0000FF"/>
      <w:u w:val="single"/>
    </w:rPr>
  </w:style>
  <w:style w:type="character" w:styleId="ae">
    <w:name w:val="FollowedHyperlink"/>
    <w:basedOn w:val="a0"/>
    <w:uiPriority w:val="99"/>
    <w:semiHidden/>
    <w:unhideWhenUsed/>
    <w:rPr>
      <w:color w:val="800080" w:themeColor="followedHyperlink"/>
      <w:u w:val="single"/>
    </w:rPr>
  </w:style>
  <w:style w:type="paragraph" w:styleId="af">
    <w:name w:val="Normal (Web)"/>
    <w:basedOn w:val="a"/>
    <w:uiPriority w:val="99"/>
    <w:unhideWhenUsed/>
    <w:pPr>
      <w:spacing w:before="100" w:beforeAutospacing="1" w:after="100" w:afterAutospacing="1"/>
    </w:pPr>
  </w:style>
  <w:style w:type="paragraph" w:styleId="af0">
    <w:name w:val="footnote text"/>
    <w:basedOn w:val="a"/>
    <w:link w:val="af1"/>
    <w:uiPriority w:val="99"/>
    <w:unhideWhenUsed/>
    <w:qFormat/>
    <w:rPr>
      <w:sz w:val="20"/>
      <w:szCs w:val="20"/>
    </w:rPr>
  </w:style>
  <w:style w:type="character" w:customStyle="1" w:styleId="af1">
    <w:name w:val="Текст сноски Знак"/>
    <w:basedOn w:val="a0"/>
    <w:link w:val="af0"/>
    <w:uiPriority w:val="99"/>
    <w:qFormat/>
    <w:rPr>
      <w:rFonts w:ascii="Times New Roman" w:eastAsia="Times New Roman" w:hAnsi="Times New Roman" w:cs="Times New Roman"/>
      <w:sz w:val="20"/>
      <w:szCs w:val="20"/>
      <w:lang w:eastAsia="ru-RU"/>
    </w:rPr>
  </w:style>
  <w:style w:type="paragraph" w:styleId="af2">
    <w:name w:val="annotation text"/>
    <w:basedOn w:val="a"/>
    <w:link w:val="af3"/>
    <w:uiPriority w:val="99"/>
    <w:semiHidden/>
    <w:unhideWhenUsed/>
    <w:rPr>
      <w:sz w:val="20"/>
      <w:szCs w:val="20"/>
    </w:rPr>
  </w:style>
  <w:style w:type="character" w:customStyle="1" w:styleId="af3">
    <w:name w:val="Текст примечания Знак"/>
    <w:basedOn w:val="a0"/>
    <w:link w:val="af2"/>
    <w:uiPriority w:val="99"/>
    <w:semiHidden/>
    <w:rPr>
      <w:rFonts w:ascii="Times New Roman" w:eastAsia="Times New Roman" w:hAnsi="Times New Roman" w:cs="Times New Roman"/>
      <w:sz w:val="20"/>
      <w:szCs w:val="20"/>
      <w:lang w:eastAsia="ru-RU"/>
    </w:rPr>
  </w:style>
  <w:style w:type="paragraph" w:styleId="af4">
    <w:name w:val="header"/>
    <w:basedOn w:val="a"/>
    <w:link w:val="af5"/>
    <w:uiPriority w:val="99"/>
    <w:semiHidden/>
    <w:unhideWhenUsed/>
    <w:pPr>
      <w:tabs>
        <w:tab w:val="center" w:pos="4677"/>
        <w:tab w:val="right" w:pos="9355"/>
      </w:tabs>
    </w:pPr>
  </w:style>
  <w:style w:type="character" w:customStyle="1" w:styleId="af5">
    <w:name w:val="Верхний колонтитул Знак"/>
    <w:basedOn w:val="a0"/>
    <w:link w:val="af4"/>
    <w:uiPriority w:val="99"/>
    <w:semiHidden/>
    <w:rPr>
      <w:rFonts w:ascii="Times New Roman" w:eastAsia="Times New Roman" w:hAnsi="Times New Roman" w:cs="Times New Roman"/>
      <w:sz w:val="24"/>
      <w:szCs w:val="24"/>
    </w:rPr>
  </w:style>
  <w:style w:type="paragraph" w:styleId="af6">
    <w:name w:val="footer"/>
    <w:basedOn w:val="a"/>
    <w:link w:val="af7"/>
    <w:uiPriority w:val="99"/>
    <w:semiHidden/>
    <w:unhideWhenUsed/>
    <w:pPr>
      <w:tabs>
        <w:tab w:val="center" w:pos="4677"/>
        <w:tab w:val="right" w:pos="9355"/>
      </w:tabs>
    </w:pPr>
  </w:style>
  <w:style w:type="character" w:customStyle="1" w:styleId="af7">
    <w:name w:val="Нижний колонтитул Знак"/>
    <w:basedOn w:val="a0"/>
    <w:link w:val="af6"/>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8">
    <w:name w:val="Body Text"/>
    <w:basedOn w:val="a"/>
    <w:link w:val="af9"/>
    <w:uiPriority w:val="99"/>
    <w:semiHidden/>
    <w:unhideWhenUsed/>
    <w:pPr>
      <w:spacing w:after="120"/>
    </w:pPr>
  </w:style>
  <w:style w:type="character" w:customStyle="1" w:styleId="af9">
    <w:name w:val="Основной текст Знак"/>
    <w:basedOn w:val="a0"/>
    <w:link w:val="af8"/>
    <w:uiPriority w:val="99"/>
    <w:semiHidden/>
    <w:rPr>
      <w:rFonts w:ascii="Times New Roman" w:eastAsia="Times New Roman" w:hAnsi="Times New Roman" w:cs="Times New Roman"/>
      <w:sz w:val="24"/>
      <w:szCs w:val="24"/>
      <w:lang w:eastAsia="ru-RU"/>
    </w:rPr>
  </w:style>
  <w:style w:type="paragraph" w:styleId="afa">
    <w:name w:val="Body Text Indent"/>
    <w:basedOn w:val="a"/>
    <w:link w:val="afb"/>
    <w:uiPriority w:val="99"/>
    <w:semiHidden/>
    <w:unhideWhenUsed/>
    <w:pPr>
      <w:spacing w:after="120"/>
      <w:ind w:left="283"/>
    </w:pPr>
  </w:style>
  <w:style w:type="character" w:customStyle="1" w:styleId="afb">
    <w:name w:val="Основной текст с отступом Знак"/>
    <w:basedOn w:val="a0"/>
    <w:link w:val="afa"/>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c">
    <w:name w:val="annotation subject"/>
    <w:basedOn w:val="af2"/>
    <w:next w:val="af2"/>
    <w:link w:val="afd"/>
    <w:uiPriority w:val="99"/>
    <w:semiHidden/>
    <w:unhideWhenUsed/>
    <w:rPr>
      <w:b/>
      <w:bCs/>
    </w:rPr>
  </w:style>
  <w:style w:type="character" w:customStyle="1" w:styleId="afd">
    <w:name w:val="Тема примечания Знак"/>
    <w:basedOn w:val="af3"/>
    <w:link w:val="afc"/>
    <w:uiPriority w:val="99"/>
    <w:semiHidden/>
    <w:rPr>
      <w:rFonts w:ascii="Times New Roman" w:eastAsia="Times New Roman" w:hAnsi="Times New Roman" w:cs="Times New Roman"/>
      <w:b/>
      <w:bCs/>
      <w:sz w:val="20"/>
      <w:szCs w:val="20"/>
      <w:lang w:eastAsia="ru-RU"/>
    </w:rPr>
  </w:style>
  <w:style w:type="paragraph" w:styleId="afe">
    <w:name w:val="Balloon Text"/>
    <w:basedOn w:val="a"/>
    <w:link w:val="aff"/>
    <w:uiPriority w:val="99"/>
    <w:semiHidden/>
    <w:unhideWhenUsed/>
    <w:rPr>
      <w:rFonts w:ascii="Tahoma" w:hAnsi="Tahoma" w:cs="Tahoma"/>
      <w:sz w:val="16"/>
      <w:szCs w:val="16"/>
    </w:rPr>
  </w:style>
  <w:style w:type="character" w:customStyle="1" w:styleId="aff">
    <w:name w:val="Текст выноски Знак"/>
    <w:basedOn w:val="a0"/>
    <w:link w:val="afe"/>
    <w:uiPriority w:val="99"/>
    <w:semiHidden/>
    <w:rPr>
      <w:rFonts w:ascii="Tahoma" w:eastAsia="Times New Roman" w:hAnsi="Tahoma" w:cs="Tahoma"/>
      <w:sz w:val="16"/>
      <w:szCs w:val="16"/>
      <w:lang w:eastAsia="ru-RU"/>
    </w:rPr>
  </w:style>
  <w:style w:type="paragraph" w:styleId="aff0">
    <w:name w:val="No Spacing"/>
    <w:uiPriority w:val="1"/>
    <w:qFormat/>
    <w:pPr>
      <w:spacing w:after="0" w:line="240" w:lineRule="auto"/>
    </w:pPr>
    <w:rPr>
      <w:rFonts w:ascii="Calibri" w:eastAsia="Calibri" w:hAnsi="Calibri" w:cs="Times New Roman"/>
    </w:rPr>
  </w:style>
  <w:style w:type="paragraph" w:styleId="aff1">
    <w:name w:val="List Paragraph"/>
    <w:basedOn w:val="a"/>
    <w:uiPriority w:val="34"/>
    <w:qFormat/>
    <w:pPr>
      <w:ind w:left="708"/>
    </w:pPr>
  </w:style>
  <w:style w:type="paragraph" w:customStyle="1" w:styleId="aff2">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3">
    <w:name w:val="footnote reference"/>
    <w:link w:val="14"/>
    <w:uiPriority w:val="99"/>
    <w:unhideWhenUsed/>
    <w:rPr>
      <w:vertAlign w:val="superscript"/>
    </w:rPr>
  </w:style>
  <w:style w:type="character" w:styleId="aff4">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5">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5">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6">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7">
    <w:name w:val="Курсив (Выделения)"/>
    <w:uiPriority w:val="99"/>
    <w:qFormat/>
    <w:rPr>
      <w:i/>
      <w:iCs/>
    </w:rPr>
  </w:style>
  <w:style w:type="character" w:customStyle="1" w:styleId="aff8">
    <w:name w:val="Полужирный (Выделения)"/>
    <w:uiPriority w:val="99"/>
    <w:qFormat/>
    <w:rPr>
      <w:b/>
      <w:bCs/>
    </w:rPr>
  </w:style>
  <w:style w:type="character" w:customStyle="1" w:styleId="aff9">
    <w:name w:val="Символ сноски"/>
    <w:qFormat/>
  </w:style>
  <w:style w:type="paragraph" w:customStyle="1" w:styleId="affa">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b">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c">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14">
    <w:name w:val="Знак сноски1"/>
    <w:basedOn w:val="a"/>
    <w:link w:val="aff3"/>
    <w:uiPriority w:val="99"/>
    <w:qFormat/>
    <w:rPr>
      <w:rFonts w:asciiTheme="minorHAnsi" w:eastAsiaTheme="minorHAnsi" w:hAnsiTheme="minorHAnsi" w:cstheme="minorBidi"/>
      <w:sz w:val="22"/>
      <w:szCs w:val="22"/>
      <w:vertAlign w:val="superscript"/>
      <w:lang w:eastAsia="en-US"/>
    </w:rPr>
  </w:style>
  <w:style w:type="paragraph" w:customStyle="1" w:styleId="110">
    <w:name w:val="Раздел 1.1"/>
    <w:basedOn w:val="affd"/>
    <w:link w:val="111"/>
    <w:qFormat/>
    <w:pPr>
      <w:numPr>
        <w:ilvl w:val="0"/>
      </w:numPr>
      <w:spacing w:after="120" w:line="276" w:lineRule="auto"/>
      <w:ind w:firstLine="709"/>
      <w:outlineLvl w:val="1"/>
    </w:pPr>
    <w:rPr>
      <w:rFonts w:ascii="Times New Roman Полужирный" w:eastAsia="Segoe UI" w:hAnsi="Times New Roman Полужирный" w:cs="Times New Roman"/>
      <w:b/>
      <w:bCs/>
      <w:i w:val="0"/>
      <w:iCs w:val="0"/>
    </w:rPr>
  </w:style>
  <w:style w:type="character" w:customStyle="1" w:styleId="111">
    <w:name w:val="Раздел 1.1 Знак"/>
    <w:basedOn w:val="affe"/>
    <w:link w:val="110"/>
    <w:rPr>
      <w:rFonts w:ascii="Times New Roman Полужирный" w:eastAsia="Segoe UI" w:hAnsi="Times New Roman Полужирный" w:cs="Times New Roman"/>
      <w:b/>
      <w:bCs/>
      <w:i w:val="0"/>
      <w:iCs w:val="0"/>
      <w:color w:val="4F81BD" w:themeColor="accent1"/>
      <w:spacing w:val="15"/>
      <w:sz w:val="24"/>
      <w:szCs w:val="24"/>
      <w:lang w:eastAsia="ru-RU"/>
    </w:rPr>
  </w:style>
  <w:style w:type="paragraph" w:customStyle="1" w:styleId="TableParagraph">
    <w:name w:val="Table Paragraph"/>
    <w:basedOn w:val="a"/>
    <w:uiPriority w:val="1"/>
    <w:qFormat/>
    <w:pPr>
      <w:widowControl w:val="0"/>
    </w:pPr>
    <w:rPr>
      <w:rFonts w:ascii="Arial" w:eastAsia="Arial" w:hAnsi="Arial" w:cs="Arial"/>
    </w:rPr>
  </w:style>
  <w:style w:type="paragraph" w:styleId="affd">
    <w:name w:val="Subtitle"/>
    <w:basedOn w:val="a"/>
    <w:next w:val="a"/>
    <w:link w:val="affe"/>
    <w:uiPriority w:val="11"/>
    <w:qFormat/>
    <w:pPr>
      <w:numPr>
        <w:ilvl w:val="1"/>
      </w:numPr>
    </w:pPr>
    <w:rPr>
      <w:rFonts w:asciiTheme="majorHAnsi" w:eastAsiaTheme="majorEastAsia" w:hAnsiTheme="majorHAnsi" w:cstheme="majorBidi"/>
      <w:i/>
      <w:iCs/>
      <w:color w:val="4F81BD" w:themeColor="accent1"/>
      <w:spacing w:val="15"/>
    </w:rPr>
  </w:style>
  <w:style w:type="character" w:customStyle="1" w:styleId="affe">
    <w:name w:val="Подзаголовок Знак"/>
    <w:basedOn w:val="a0"/>
    <w:link w:val="affd"/>
    <w:uiPriority w:val="11"/>
    <w:rPr>
      <w:rFonts w:asciiTheme="majorHAnsi" w:eastAsiaTheme="majorEastAsia" w:hAnsiTheme="majorHAnsi" w:cstheme="majorBidi"/>
      <w:i/>
      <w:iCs/>
      <w:color w:val="4F81BD" w:themeColor="accent1"/>
      <w:spacing w:val="15"/>
      <w:sz w:val="24"/>
      <w:szCs w:val="24"/>
      <w:lang w:eastAsia="ru-RU"/>
    </w:rPr>
  </w:style>
  <w:style w:type="paragraph" w:customStyle="1" w:styleId="17">
    <w:name w:val="Раздел 1"/>
    <w:qFormat/>
    <w:pPr>
      <w:keepNext/>
      <w:pBdr>
        <w:top w:val="none" w:sz="4" w:space="0" w:color="000000"/>
        <w:left w:val="none" w:sz="4" w:space="0" w:color="000000"/>
        <w:bottom w:val="none" w:sz="4" w:space="0" w:color="000000"/>
        <w:right w:val="none" w:sz="4" w:space="0" w:color="000000"/>
        <w:between w:val="none" w:sz="4" w:space="0" w:color="000000"/>
      </w:pBdr>
      <w:spacing w:after="120" w:line="240" w:lineRule="auto"/>
      <w:jc w:val="center"/>
      <w:outlineLvl w:val="0"/>
    </w:pPr>
    <w:rPr>
      <w:rFonts w:ascii="Times New Roman Полужирный" w:eastAsia="Segoe UI" w:hAnsi="Times New Roman Полужирный" w:cs="Times New Roman"/>
      <w:b/>
      <w:bCs/>
      <w:caps/>
      <w:sz w:val="24"/>
      <w:szCs w:val="24"/>
      <w:lang w:eastAsia="ru-RU"/>
    </w:rPr>
  </w:style>
  <w:style w:type="paragraph" w:customStyle="1" w:styleId="docdata">
    <w:name w:val="docdata"/>
    <w:aliases w:val="docy,v5,2553,bqiaagaaeyqcaaagiaiaaan7cqaabykjaaaaaaaaaaaaaaaaaaaaaaaaaaaaaaaaaaaaaaaaaaaaaaaaaaaaaaaaaaaaaaaaaaaaaaaaaaaaaaaaaaaaaaaaaaaaaaaaaaaaaaaaaaaaaaaaaaaaaaaaaaaaaaaaaaaaaaaaaaaaaaaaaaaaaaaaaaaaaaaaaaaaaaaaaaaaaaaaaaaaaaaaaaaaaaaaaaaaaaaa"/>
    <w:basedOn w:val="a"/>
    <w:rsid w:val="00AC0C0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d">
    <w:name w:val="Hyperlink"/>
    <w:uiPriority w:val="99"/>
    <w:unhideWhenUsed/>
    <w:rPr>
      <w:color w:val="0000FF"/>
      <w:u w:val="single"/>
    </w:rPr>
  </w:style>
  <w:style w:type="character" w:styleId="ae">
    <w:name w:val="FollowedHyperlink"/>
    <w:basedOn w:val="a0"/>
    <w:uiPriority w:val="99"/>
    <w:semiHidden/>
    <w:unhideWhenUsed/>
    <w:rPr>
      <w:color w:val="800080" w:themeColor="followedHyperlink"/>
      <w:u w:val="single"/>
    </w:rPr>
  </w:style>
  <w:style w:type="paragraph" w:styleId="af">
    <w:name w:val="Normal (Web)"/>
    <w:basedOn w:val="a"/>
    <w:uiPriority w:val="99"/>
    <w:unhideWhenUsed/>
    <w:pPr>
      <w:spacing w:before="100" w:beforeAutospacing="1" w:after="100" w:afterAutospacing="1"/>
    </w:pPr>
  </w:style>
  <w:style w:type="paragraph" w:styleId="af0">
    <w:name w:val="footnote text"/>
    <w:basedOn w:val="a"/>
    <w:link w:val="af1"/>
    <w:uiPriority w:val="99"/>
    <w:unhideWhenUsed/>
    <w:qFormat/>
    <w:rPr>
      <w:sz w:val="20"/>
      <w:szCs w:val="20"/>
    </w:rPr>
  </w:style>
  <w:style w:type="character" w:customStyle="1" w:styleId="af1">
    <w:name w:val="Текст сноски Знак"/>
    <w:basedOn w:val="a0"/>
    <w:link w:val="af0"/>
    <w:uiPriority w:val="99"/>
    <w:qFormat/>
    <w:rPr>
      <w:rFonts w:ascii="Times New Roman" w:eastAsia="Times New Roman" w:hAnsi="Times New Roman" w:cs="Times New Roman"/>
      <w:sz w:val="20"/>
      <w:szCs w:val="20"/>
      <w:lang w:eastAsia="ru-RU"/>
    </w:rPr>
  </w:style>
  <w:style w:type="paragraph" w:styleId="af2">
    <w:name w:val="annotation text"/>
    <w:basedOn w:val="a"/>
    <w:link w:val="af3"/>
    <w:uiPriority w:val="99"/>
    <w:semiHidden/>
    <w:unhideWhenUsed/>
    <w:rPr>
      <w:sz w:val="20"/>
      <w:szCs w:val="20"/>
    </w:rPr>
  </w:style>
  <w:style w:type="character" w:customStyle="1" w:styleId="af3">
    <w:name w:val="Текст примечания Знак"/>
    <w:basedOn w:val="a0"/>
    <w:link w:val="af2"/>
    <w:uiPriority w:val="99"/>
    <w:semiHidden/>
    <w:rPr>
      <w:rFonts w:ascii="Times New Roman" w:eastAsia="Times New Roman" w:hAnsi="Times New Roman" w:cs="Times New Roman"/>
      <w:sz w:val="20"/>
      <w:szCs w:val="20"/>
      <w:lang w:eastAsia="ru-RU"/>
    </w:rPr>
  </w:style>
  <w:style w:type="paragraph" w:styleId="af4">
    <w:name w:val="header"/>
    <w:basedOn w:val="a"/>
    <w:link w:val="af5"/>
    <w:uiPriority w:val="99"/>
    <w:semiHidden/>
    <w:unhideWhenUsed/>
    <w:pPr>
      <w:tabs>
        <w:tab w:val="center" w:pos="4677"/>
        <w:tab w:val="right" w:pos="9355"/>
      </w:tabs>
    </w:pPr>
  </w:style>
  <w:style w:type="character" w:customStyle="1" w:styleId="af5">
    <w:name w:val="Верхний колонтитул Знак"/>
    <w:basedOn w:val="a0"/>
    <w:link w:val="af4"/>
    <w:uiPriority w:val="99"/>
    <w:semiHidden/>
    <w:rPr>
      <w:rFonts w:ascii="Times New Roman" w:eastAsia="Times New Roman" w:hAnsi="Times New Roman" w:cs="Times New Roman"/>
      <w:sz w:val="24"/>
      <w:szCs w:val="24"/>
    </w:rPr>
  </w:style>
  <w:style w:type="paragraph" w:styleId="af6">
    <w:name w:val="footer"/>
    <w:basedOn w:val="a"/>
    <w:link w:val="af7"/>
    <w:uiPriority w:val="99"/>
    <w:semiHidden/>
    <w:unhideWhenUsed/>
    <w:pPr>
      <w:tabs>
        <w:tab w:val="center" w:pos="4677"/>
        <w:tab w:val="right" w:pos="9355"/>
      </w:tabs>
    </w:pPr>
  </w:style>
  <w:style w:type="character" w:customStyle="1" w:styleId="af7">
    <w:name w:val="Нижний колонтитул Знак"/>
    <w:basedOn w:val="a0"/>
    <w:link w:val="af6"/>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8">
    <w:name w:val="Body Text"/>
    <w:basedOn w:val="a"/>
    <w:link w:val="af9"/>
    <w:uiPriority w:val="99"/>
    <w:semiHidden/>
    <w:unhideWhenUsed/>
    <w:pPr>
      <w:spacing w:after="120"/>
    </w:pPr>
  </w:style>
  <w:style w:type="character" w:customStyle="1" w:styleId="af9">
    <w:name w:val="Основной текст Знак"/>
    <w:basedOn w:val="a0"/>
    <w:link w:val="af8"/>
    <w:uiPriority w:val="99"/>
    <w:semiHidden/>
    <w:rPr>
      <w:rFonts w:ascii="Times New Roman" w:eastAsia="Times New Roman" w:hAnsi="Times New Roman" w:cs="Times New Roman"/>
      <w:sz w:val="24"/>
      <w:szCs w:val="24"/>
      <w:lang w:eastAsia="ru-RU"/>
    </w:rPr>
  </w:style>
  <w:style w:type="paragraph" w:styleId="afa">
    <w:name w:val="Body Text Indent"/>
    <w:basedOn w:val="a"/>
    <w:link w:val="afb"/>
    <w:uiPriority w:val="99"/>
    <w:semiHidden/>
    <w:unhideWhenUsed/>
    <w:pPr>
      <w:spacing w:after="120"/>
      <w:ind w:left="283"/>
    </w:pPr>
  </w:style>
  <w:style w:type="character" w:customStyle="1" w:styleId="afb">
    <w:name w:val="Основной текст с отступом Знак"/>
    <w:basedOn w:val="a0"/>
    <w:link w:val="afa"/>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c">
    <w:name w:val="annotation subject"/>
    <w:basedOn w:val="af2"/>
    <w:next w:val="af2"/>
    <w:link w:val="afd"/>
    <w:uiPriority w:val="99"/>
    <w:semiHidden/>
    <w:unhideWhenUsed/>
    <w:rPr>
      <w:b/>
      <w:bCs/>
    </w:rPr>
  </w:style>
  <w:style w:type="character" w:customStyle="1" w:styleId="afd">
    <w:name w:val="Тема примечания Знак"/>
    <w:basedOn w:val="af3"/>
    <w:link w:val="afc"/>
    <w:uiPriority w:val="99"/>
    <w:semiHidden/>
    <w:rPr>
      <w:rFonts w:ascii="Times New Roman" w:eastAsia="Times New Roman" w:hAnsi="Times New Roman" w:cs="Times New Roman"/>
      <w:b/>
      <w:bCs/>
      <w:sz w:val="20"/>
      <w:szCs w:val="20"/>
      <w:lang w:eastAsia="ru-RU"/>
    </w:rPr>
  </w:style>
  <w:style w:type="paragraph" w:styleId="afe">
    <w:name w:val="Balloon Text"/>
    <w:basedOn w:val="a"/>
    <w:link w:val="aff"/>
    <w:uiPriority w:val="99"/>
    <w:semiHidden/>
    <w:unhideWhenUsed/>
    <w:rPr>
      <w:rFonts w:ascii="Tahoma" w:hAnsi="Tahoma" w:cs="Tahoma"/>
      <w:sz w:val="16"/>
      <w:szCs w:val="16"/>
    </w:rPr>
  </w:style>
  <w:style w:type="character" w:customStyle="1" w:styleId="aff">
    <w:name w:val="Текст выноски Знак"/>
    <w:basedOn w:val="a0"/>
    <w:link w:val="afe"/>
    <w:uiPriority w:val="99"/>
    <w:semiHidden/>
    <w:rPr>
      <w:rFonts w:ascii="Tahoma" w:eastAsia="Times New Roman" w:hAnsi="Tahoma" w:cs="Tahoma"/>
      <w:sz w:val="16"/>
      <w:szCs w:val="16"/>
      <w:lang w:eastAsia="ru-RU"/>
    </w:rPr>
  </w:style>
  <w:style w:type="paragraph" w:styleId="aff0">
    <w:name w:val="No Spacing"/>
    <w:uiPriority w:val="1"/>
    <w:qFormat/>
    <w:pPr>
      <w:spacing w:after="0" w:line="240" w:lineRule="auto"/>
    </w:pPr>
    <w:rPr>
      <w:rFonts w:ascii="Calibri" w:eastAsia="Calibri" w:hAnsi="Calibri" w:cs="Times New Roman"/>
    </w:rPr>
  </w:style>
  <w:style w:type="paragraph" w:styleId="aff1">
    <w:name w:val="List Paragraph"/>
    <w:basedOn w:val="a"/>
    <w:uiPriority w:val="34"/>
    <w:qFormat/>
    <w:pPr>
      <w:ind w:left="708"/>
    </w:pPr>
  </w:style>
  <w:style w:type="paragraph" w:customStyle="1" w:styleId="aff2">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3">
    <w:name w:val="footnote reference"/>
    <w:link w:val="14"/>
    <w:uiPriority w:val="99"/>
    <w:unhideWhenUsed/>
    <w:rPr>
      <w:vertAlign w:val="superscript"/>
    </w:rPr>
  </w:style>
  <w:style w:type="character" w:styleId="aff4">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5">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5">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6">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7">
    <w:name w:val="Курсив (Выделения)"/>
    <w:uiPriority w:val="99"/>
    <w:qFormat/>
    <w:rPr>
      <w:i/>
      <w:iCs/>
    </w:rPr>
  </w:style>
  <w:style w:type="character" w:customStyle="1" w:styleId="aff8">
    <w:name w:val="Полужирный (Выделения)"/>
    <w:uiPriority w:val="99"/>
    <w:qFormat/>
    <w:rPr>
      <w:b/>
      <w:bCs/>
    </w:rPr>
  </w:style>
  <w:style w:type="character" w:customStyle="1" w:styleId="aff9">
    <w:name w:val="Символ сноски"/>
    <w:qFormat/>
  </w:style>
  <w:style w:type="paragraph" w:customStyle="1" w:styleId="affa">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b">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c">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14">
    <w:name w:val="Знак сноски1"/>
    <w:basedOn w:val="a"/>
    <w:link w:val="aff3"/>
    <w:uiPriority w:val="99"/>
    <w:qFormat/>
    <w:rPr>
      <w:rFonts w:asciiTheme="minorHAnsi" w:eastAsiaTheme="minorHAnsi" w:hAnsiTheme="minorHAnsi" w:cstheme="minorBidi"/>
      <w:sz w:val="22"/>
      <w:szCs w:val="22"/>
      <w:vertAlign w:val="superscript"/>
      <w:lang w:eastAsia="en-US"/>
    </w:rPr>
  </w:style>
  <w:style w:type="paragraph" w:customStyle="1" w:styleId="110">
    <w:name w:val="Раздел 1.1"/>
    <w:basedOn w:val="affd"/>
    <w:link w:val="111"/>
    <w:qFormat/>
    <w:pPr>
      <w:numPr>
        <w:ilvl w:val="0"/>
      </w:numPr>
      <w:spacing w:after="120" w:line="276" w:lineRule="auto"/>
      <w:ind w:firstLine="709"/>
      <w:outlineLvl w:val="1"/>
    </w:pPr>
    <w:rPr>
      <w:rFonts w:ascii="Times New Roman Полужирный" w:eastAsia="Segoe UI" w:hAnsi="Times New Roman Полужирный" w:cs="Times New Roman"/>
      <w:b/>
      <w:bCs/>
      <w:i w:val="0"/>
      <w:iCs w:val="0"/>
    </w:rPr>
  </w:style>
  <w:style w:type="character" w:customStyle="1" w:styleId="111">
    <w:name w:val="Раздел 1.1 Знак"/>
    <w:basedOn w:val="affe"/>
    <w:link w:val="110"/>
    <w:rPr>
      <w:rFonts w:ascii="Times New Roman Полужирный" w:eastAsia="Segoe UI" w:hAnsi="Times New Roman Полужирный" w:cs="Times New Roman"/>
      <w:b/>
      <w:bCs/>
      <w:i w:val="0"/>
      <w:iCs w:val="0"/>
      <w:color w:val="4F81BD" w:themeColor="accent1"/>
      <w:spacing w:val="15"/>
      <w:sz w:val="24"/>
      <w:szCs w:val="24"/>
      <w:lang w:eastAsia="ru-RU"/>
    </w:rPr>
  </w:style>
  <w:style w:type="paragraph" w:customStyle="1" w:styleId="TableParagraph">
    <w:name w:val="Table Paragraph"/>
    <w:basedOn w:val="a"/>
    <w:uiPriority w:val="1"/>
    <w:qFormat/>
    <w:pPr>
      <w:widowControl w:val="0"/>
    </w:pPr>
    <w:rPr>
      <w:rFonts w:ascii="Arial" w:eastAsia="Arial" w:hAnsi="Arial" w:cs="Arial"/>
    </w:rPr>
  </w:style>
  <w:style w:type="paragraph" w:styleId="affd">
    <w:name w:val="Subtitle"/>
    <w:basedOn w:val="a"/>
    <w:next w:val="a"/>
    <w:link w:val="affe"/>
    <w:uiPriority w:val="11"/>
    <w:qFormat/>
    <w:pPr>
      <w:numPr>
        <w:ilvl w:val="1"/>
      </w:numPr>
    </w:pPr>
    <w:rPr>
      <w:rFonts w:asciiTheme="majorHAnsi" w:eastAsiaTheme="majorEastAsia" w:hAnsiTheme="majorHAnsi" w:cstheme="majorBidi"/>
      <w:i/>
      <w:iCs/>
      <w:color w:val="4F81BD" w:themeColor="accent1"/>
      <w:spacing w:val="15"/>
    </w:rPr>
  </w:style>
  <w:style w:type="character" w:customStyle="1" w:styleId="affe">
    <w:name w:val="Подзаголовок Знак"/>
    <w:basedOn w:val="a0"/>
    <w:link w:val="affd"/>
    <w:uiPriority w:val="11"/>
    <w:rPr>
      <w:rFonts w:asciiTheme="majorHAnsi" w:eastAsiaTheme="majorEastAsia" w:hAnsiTheme="majorHAnsi" w:cstheme="majorBidi"/>
      <w:i/>
      <w:iCs/>
      <w:color w:val="4F81BD" w:themeColor="accent1"/>
      <w:spacing w:val="15"/>
      <w:sz w:val="24"/>
      <w:szCs w:val="24"/>
      <w:lang w:eastAsia="ru-RU"/>
    </w:rPr>
  </w:style>
  <w:style w:type="paragraph" w:customStyle="1" w:styleId="17">
    <w:name w:val="Раздел 1"/>
    <w:qFormat/>
    <w:pPr>
      <w:keepNext/>
      <w:pBdr>
        <w:top w:val="none" w:sz="4" w:space="0" w:color="000000"/>
        <w:left w:val="none" w:sz="4" w:space="0" w:color="000000"/>
        <w:bottom w:val="none" w:sz="4" w:space="0" w:color="000000"/>
        <w:right w:val="none" w:sz="4" w:space="0" w:color="000000"/>
        <w:between w:val="none" w:sz="4" w:space="0" w:color="000000"/>
      </w:pBdr>
      <w:spacing w:after="120" w:line="240" w:lineRule="auto"/>
      <w:jc w:val="center"/>
      <w:outlineLvl w:val="0"/>
    </w:pPr>
    <w:rPr>
      <w:rFonts w:ascii="Times New Roman Полужирный" w:eastAsia="Segoe UI" w:hAnsi="Times New Roman Полужирный" w:cs="Times New Roman"/>
      <w:b/>
      <w:bCs/>
      <w:caps/>
      <w:sz w:val="24"/>
      <w:szCs w:val="24"/>
      <w:lang w:eastAsia="ru-RU"/>
    </w:rPr>
  </w:style>
  <w:style w:type="paragraph" w:customStyle="1" w:styleId="docdata">
    <w:name w:val="docdata"/>
    <w:aliases w:val="docy,v5,2553,bqiaagaaeyqcaaagiaiaaan7cqaabykjaaaaaaaaaaaaaaaaaaaaaaaaaaaaaaaaaaaaaaaaaaaaaaaaaaaaaaaaaaaaaaaaaaaaaaaaaaaaaaaaaaaaaaaaaaaaaaaaaaaaaaaaaaaaaaaaaaaaaaaaaaaaaaaaaaaaaaaaaaaaaaaaaaaaaaaaaaaaaaaaaaaaaaaaaaaaaaaaaaaaaaaaaaaaaaaaaaaaaaaa"/>
    <w:basedOn w:val="a"/>
    <w:rsid w:val="00AC0C0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11971">
      <w:bodyDiv w:val="1"/>
      <w:marLeft w:val="0"/>
      <w:marRight w:val="0"/>
      <w:marTop w:val="0"/>
      <w:marBottom w:val="0"/>
      <w:divBdr>
        <w:top w:val="none" w:sz="0" w:space="0" w:color="auto"/>
        <w:left w:val="none" w:sz="0" w:space="0" w:color="auto"/>
        <w:bottom w:val="none" w:sz="0" w:space="0" w:color="auto"/>
        <w:right w:val="none" w:sz="0" w:space="0" w:color="auto"/>
      </w:divBdr>
    </w:div>
    <w:div w:id="151877712">
      <w:bodyDiv w:val="1"/>
      <w:marLeft w:val="0"/>
      <w:marRight w:val="0"/>
      <w:marTop w:val="0"/>
      <w:marBottom w:val="0"/>
      <w:divBdr>
        <w:top w:val="none" w:sz="0" w:space="0" w:color="auto"/>
        <w:left w:val="none" w:sz="0" w:space="0" w:color="auto"/>
        <w:bottom w:val="none" w:sz="0" w:space="0" w:color="auto"/>
        <w:right w:val="none" w:sz="0" w:space="0" w:color="auto"/>
      </w:divBdr>
    </w:div>
    <w:div w:id="152675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88A98-FD0E-4C15-84DB-75C3460DC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49</Pages>
  <Words>9989</Words>
  <Characters>56940</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Yuliya K</cp:lastModifiedBy>
  <cp:revision>51</cp:revision>
  <dcterms:created xsi:type="dcterms:W3CDTF">2023-09-19T12:04:00Z</dcterms:created>
  <dcterms:modified xsi:type="dcterms:W3CDTF">2025-06-06T09:38:00Z</dcterms:modified>
</cp:coreProperties>
</file>